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3445C" w14:textId="0710FD50" w:rsidR="00CC3D10" w:rsidRPr="006F636F" w:rsidRDefault="00DA1124" w:rsidP="006F636F">
      <w:pPr>
        <w:pStyle w:val="Heading1"/>
        <w:spacing w:line="360" w:lineRule="auto"/>
        <w:jc w:val="center"/>
        <w:rPr>
          <w:rFonts w:asciiTheme="minorHAnsi" w:hAnsiTheme="minorHAnsi" w:cstheme="minorHAnsi"/>
          <w:b/>
          <w:bCs/>
          <w:color w:val="auto"/>
          <w:u w:val="single"/>
          <w:lang w:val="en-US"/>
        </w:rPr>
      </w:pPr>
      <w:r w:rsidRPr="006F636F">
        <w:rPr>
          <w:rFonts w:asciiTheme="minorHAnsi" w:hAnsiTheme="minorHAnsi" w:cstheme="minorHAnsi"/>
          <w:b/>
          <w:bCs/>
          <w:color w:val="auto"/>
          <w:u w:val="single"/>
          <w:lang w:val="en-US"/>
        </w:rPr>
        <w:t>Dunning Community Council</w:t>
      </w:r>
    </w:p>
    <w:p w14:paraId="59BA5B6A" w14:textId="77777777" w:rsidR="007A3756" w:rsidRPr="006F636F" w:rsidRDefault="007A3756" w:rsidP="006F636F">
      <w:pPr>
        <w:spacing w:line="360" w:lineRule="auto"/>
        <w:rPr>
          <w:rFonts w:cstheme="minorHAnsi"/>
          <w:lang w:val="en-US"/>
        </w:rPr>
      </w:pPr>
    </w:p>
    <w:p w14:paraId="4766DBB6" w14:textId="77777777" w:rsidR="00AA4446" w:rsidRPr="006F636F" w:rsidRDefault="00DA1124" w:rsidP="006F636F">
      <w:pPr>
        <w:spacing w:line="360" w:lineRule="auto"/>
        <w:jc w:val="both"/>
        <w:rPr>
          <w:rFonts w:cstheme="minorHAnsi"/>
          <w:b/>
          <w:bCs/>
          <w:sz w:val="24"/>
          <w:szCs w:val="24"/>
          <w:lang w:val="en-US"/>
        </w:rPr>
      </w:pPr>
      <w:r w:rsidRPr="006F636F">
        <w:rPr>
          <w:rFonts w:cstheme="minorHAnsi"/>
          <w:b/>
          <w:bCs/>
          <w:sz w:val="24"/>
          <w:szCs w:val="24"/>
          <w:lang w:val="en-US"/>
        </w:rPr>
        <w:t>Planning Reference: 23/01665/FLL</w:t>
      </w:r>
      <w:r w:rsidR="0080791B" w:rsidRPr="006F636F">
        <w:rPr>
          <w:rFonts w:cstheme="minorHAnsi"/>
          <w:b/>
          <w:bCs/>
          <w:sz w:val="24"/>
          <w:szCs w:val="24"/>
          <w:lang w:val="en-US"/>
        </w:rPr>
        <w:t xml:space="preserve">  </w:t>
      </w:r>
    </w:p>
    <w:p w14:paraId="76BDDBC9" w14:textId="1FF30099" w:rsidR="00DA1124" w:rsidRDefault="0080791B" w:rsidP="006F636F">
      <w:pPr>
        <w:spacing w:line="360" w:lineRule="auto"/>
        <w:jc w:val="both"/>
        <w:rPr>
          <w:rFonts w:cstheme="minorHAnsi"/>
          <w:b/>
          <w:bCs/>
          <w:sz w:val="24"/>
          <w:szCs w:val="24"/>
          <w:lang w:val="en-US"/>
        </w:rPr>
      </w:pPr>
      <w:r w:rsidRPr="006F636F">
        <w:rPr>
          <w:rFonts w:cstheme="minorHAnsi"/>
          <w:b/>
          <w:bCs/>
          <w:sz w:val="24"/>
          <w:szCs w:val="24"/>
          <w:lang w:val="en-US"/>
        </w:rPr>
        <w:t xml:space="preserve">Erection of a wind turbine (up to 2.3 MW), formation of access track, </w:t>
      </w:r>
      <w:proofErr w:type="spellStart"/>
      <w:r w:rsidRPr="006F636F">
        <w:rPr>
          <w:rFonts w:cstheme="minorHAnsi"/>
          <w:b/>
          <w:bCs/>
          <w:sz w:val="24"/>
          <w:szCs w:val="24"/>
          <w:lang w:val="en-US"/>
        </w:rPr>
        <w:t>hardstanding</w:t>
      </w:r>
      <w:proofErr w:type="spellEnd"/>
      <w:r w:rsidRPr="006F636F">
        <w:rPr>
          <w:rFonts w:cstheme="minorHAnsi"/>
          <w:b/>
          <w:bCs/>
          <w:sz w:val="24"/>
          <w:szCs w:val="24"/>
          <w:lang w:val="en-US"/>
        </w:rPr>
        <w:t xml:space="preserve"> and construction compound, and associated works (for a temporary period) | Simon Howie Butchers</w:t>
      </w:r>
      <w:r w:rsidR="00AA4446" w:rsidRPr="006F636F">
        <w:rPr>
          <w:rFonts w:cstheme="minorHAnsi"/>
          <w:b/>
          <w:bCs/>
          <w:sz w:val="24"/>
          <w:szCs w:val="24"/>
          <w:lang w:val="en-US"/>
        </w:rPr>
        <w:t>,</w:t>
      </w:r>
      <w:r w:rsidRPr="006F636F">
        <w:rPr>
          <w:rFonts w:cstheme="minorHAnsi"/>
          <w:b/>
          <w:bCs/>
          <w:sz w:val="24"/>
          <w:szCs w:val="24"/>
          <w:lang w:val="en-US"/>
        </w:rPr>
        <w:t xml:space="preserve"> </w:t>
      </w:r>
      <w:proofErr w:type="spellStart"/>
      <w:r w:rsidRPr="006F636F">
        <w:rPr>
          <w:rFonts w:cstheme="minorHAnsi"/>
          <w:b/>
          <w:bCs/>
          <w:sz w:val="24"/>
          <w:szCs w:val="24"/>
          <w:lang w:val="en-US"/>
        </w:rPr>
        <w:t>Findony</w:t>
      </w:r>
      <w:proofErr w:type="spellEnd"/>
      <w:r w:rsidRPr="006F636F">
        <w:rPr>
          <w:rFonts w:cstheme="minorHAnsi"/>
          <w:b/>
          <w:bCs/>
          <w:sz w:val="24"/>
          <w:szCs w:val="24"/>
          <w:lang w:val="en-US"/>
        </w:rPr>
        <w:t xml:space="preserve"> Farm</w:t>
      </w:r>
      <w:r w:rsidR="00AA4446" w:rsidRPr="006F636F">
        <w:rPr>
          <w:rFonts w:cstheme="minorHAnsi"/>
          <w:b/>
          <w:bCs/>
          <w:sz w:val="24"/>
          <w:szCs w:val="24"/>
          <w:lang w:val="en-US"/>
        </w:rPr>
        <w:t>,</w:t>
      </w:r>
      <w:r w:rsidRPr="006F636F">
        <w:rPr>
          <w:rFonts w:cstheme="minorHAnsi"/>
          <w:b/>
          <w:bCs/>
          <w:sz w:val="24"/>
          <w:szCs w:val="24"/>
          <w:lang w:val="en-US"/>
        </w:rPr>
        <w:t xml:space="preserve"> Dunning</w:t>
      </w:r>
      <w:r w:rsidR="00AA4446" w:rsidRPr="006F636F">
        <w:rPr>
          <w:rFonts w:cstheme="minorHAnsi"/>
          <w:b/>
          <w:bCs/>
          <w:sz w:val="24"/>
          <w:szCs w:val="24"/>
          <w:lang w:val="en-US"/>
        </w:rPr>
        <w:t>,</w:t>
      </w:r>
      <w:r w:rsidRPr="006F636F">
        <w:rPr>
          <w:rFonts w:cstheme="minorHAnsi"/>
          <w:b/>
          <w:bCs/>
          <w:sz w:val="24"/>
          <w:szCs w:val="24"/>
          <w:lang w:val="en-US"/>
        </w:rPr>
        <w:t xml:space="preserve"> Perth PH2 0RA</w:t>
      </w:r>
    </w:p>
    <w:p w14:paraId="75C1E7B5" w14:textId="01CD3AC6" w:rsidR="00076563" w:rsidRDefault="00DA1124" w:rsidP="006F636F">
      <w:pPr>
        <w:spacing w:line="360" w:lineRule="auto"/>
        <w:jc w:val="both"/>
        <w:rPr>
          <w:rFonts w:cstheme="minorHAnsi"/>
          <w:sz w:val="24"/>
          <w:szCs w:val="24"/>
          <w:lang w:val="en-US"/>
        </w:rPr>
      </w:pPr>
      <w:r w:rsidRPr="006F636F">
        <w:rPr>
          <w:rFonts w:cstheme="minorHAnsi"/>
          <w:sz w:val="24"/>
          <w:szCs w:val="24"/>
          <w:lang w:val="en-US"/>
        </w:rPr>
        <w:t>F</w:t>
      </w:r>
      <w:r w:rsidR="00F97964" w:rsidRPr="006F636F">
        <w:rPr>
          <w:rFonts w:cstheme="minorHAnsi"/>
          <w:sz w:val="24"/>
          <w:szCs w:val="24"/>
          <w:lang w:val="en-US"/>
        </w:rPr>
        <w:t xml:space="preserve">urther to </w:t>
      </w:r>
      <w:r w:rsidR="00187446" w:rsidRPr="006F636F">
        <w:rPr>
          <w:rFonts w:cstheme="minorHAnsi"/>
          <w:sz w:val="24"/>
          <w:szCs w:val="24"/>
          <w:lang w:val="en-US"/>
        </w:rPr>
        <w:t>the 6</w:t>
      </w:r>
      <w:r w:rsidR="00187446" w:rsidRPr="006F636F">
        <w:rPr>
          <w:rFonts w:cstheme="minorHAnsi"/>
          <w:sz w:val="24"/>
          <w:szCs w:val="24"/>
          <w:vertAlign w:val="superscript"/>
          <w:lang w:val="en-US"/>
        </w:rPr>
        <w:t>th</w:t>
      </w:r>
      <w:r w:rsidR="00187446" w:rsidRPr="006F636F">
        <w:rPr>
          <w:rFonts w:cstheme="minorHAnsi"/>
          <w:sz w:val="24"/>
          <w:szCs w:val="24"/>
          <w:lang w:val="en-US"/>
        </w:rPr>
        <w:t xml:space="preserve"> November, 2023 </w:t>
      </w:r>
      <w:r w:rsidRPr="006F636F">
        <w:rPr>
          <w:rFonts w:cstheme="minorHAnsi"/>
          <w:sz w:val="24"/>
          <w:szCs w:val="24"/>
          <w:lang w:val="en-US"/>
        </w:rPr>
        <w:t xml:space="preserve">meeting of Dunning Community </w:t>
      </w:r>
      <w:proofErr w:type="gramStart"/>
      <w:r w:rsidRPr="006F636F">
        <w:rPr>
          <w:rFonts w:cstheme="minorHAnsi"/>
          <w:sz w:val="24"/>
          <w:szCs w:val="24"/>
          <w:lang w:val="en-US"/>
        </w:rPr>
        <w:t>Council</w:t>
      </w:r>
      <w:r w:rsidR="00076563">
        <w:rPr>
          <w:rFonts w:cstheme="minorHAnsi"/>
          <w:sz w:val="24"/>
          <w:szCs w:val="24"/>
          <w:lang w:val="en-US"/>
        </w:rPr>
        <w:t xml:space="preserve">, </w:t>
      </w:r>
      <w:r w:rsidRPr="006F636F">
        <w:rPr>
          <w:rFonts w:cstheme="minorHAnsi"/>
          <w:sz w:val="24"/>
          <w:szCs w:val="24"/>
          <w:lang w:val="en-US"/>
        </w:rPr>
        <w:t xml:space="preserve"> 79</w:t>
      </w:r>
      <w:proofErr w:type="gramEnd"/>
      <w:r w:rsidRPr="006F636F">
        <w:rPr>
          <w:rFonts w:cstheme="minorHAnsi"/>
          <w:sz w:val="24"/>
          <w:szCs w:val="24"/>
          <w:lang w:val="en-US"/>
        </w:rPr>
        <w:t xml:space="preserve"> </w:t>
      </w:r>
      <w:r w:rsidR="00187446" w:rsidRPr="006F636F">
        <w:rPr>
          <w:rFonts w:cstheme="minorHAnsi"/>
          <w:sz w:val="24"/>
          <w:szCs w:val="24"/>
          <w:lang w:val="en-US"/>
        </w:rPr>
        <w:t>members of the Dunning community</w:t>
      </w:r>
      <w:r w:rsidRPr="006F636F">
        <w:rPr>
          <w:rFonts w:cstheme="minorHAnsi"/>
          <w:sz w:val="24"/>
          <w:szCs w:val="24"/>
          <w:lang w:val="en-US"/>
        </w:rPr>
        <w:t xml:space="preserve"> raise</w:t>
      </w:r>
      <w:r w:rsidR="007A3756" w:rsidRPr="006F636F">
        <w:rPr>
          <w:rFonts w:cstheme="minorHAnsi"/>
          <w:sz w:val="24"/>
          <w:szCs w:val="24"/>
          <w:lang w:val="en-US"/>
        </w:rPr>
        <w:t>d</w:t>
      </w:r>
      <w:r w:rsidRPr="006F636F">
        <w:rPr>
          <w:rFonts w:cstheme="minorHAnsi"/>
          <w:sz w:val="24"/>
          <w:szCs w:val="24"/>
          <w:lang w:val="en-US"/>
        </w:rPr>
        <w:t xml:space="preserve"> objections</w:t>
      </w:r>
      <w:r w:rsidR="00187446" w:rsidRPr="006F636F">
        <w:rPr>
          <w:rFonts w:cstheme="minorHAnsi"/>
          <w:sz w:val="24"/>
          <w:szCs w:val="24"/>
          <w:lang w:val="en-US"/>
        </w:rPr>
        <w:t xml:space="preserve"> to th</w:t>
      </w:r>
      <w:r w:rsidR="00076563">
        <w:rPr>
          <w:rFonts w:cstheme="minorHAnsi"/>
          <w:sz w:val="24"/>
          <w:szCs w:val="24"/>
          <w:lang w:val="en-US"/>
        </w:rPr>
        <w:t>e above</w:t>
      </w:r>
      <w:r w:rsidR="00187446" w:rsidRPr="006F636F">
        <w:rPr>
          <w:rFonts w:cstheme="minorHAnsi"/>
          <w:sz w:val="24"/>
          <w:szCs w:val="24"/>
          <w:lang w:val="en-US"/>
        </w:rPr>
        <w:t xml:space="preserve"> planning application</w:t>
      </w:r>
      <w:r w:rsidR="008E55C3" w:rsidRPr="006F636F">
        <w:rPr>
          <w:rFonts w:cstheme="minorHAnsi"/>
          <w:sz w:val="24"/>
          <w:szCs w:val="24"/>
          <w:lang w:val="en-US"/>
        </w:rPr>
        <w:t>,</w:t>
      </w:r>
      <w:r w:rsidRPr="006F636F">
        <w:rPr>
          <w:rFonts w:cstheme="minorHAnsi"/>
          <w:sz w:val="24"/>
          <w:szCs w:val="24"/>
          <w:lang w:val="en-US"/>
        </w:rPr>
        <w:t xml:space="preserve"> </w:t>
      </w:r>
      <w:r w:rsidR="00187446" w:rsidRPr="006F636F">
        <w:rPr>
          <w:rFonts w:cstheme="minorHAnsi"/>
          <w:sz w:val="24"/>
          <w:szCs w:val="24"/>
          <w:lang w:val="en-US"/>
        </w:rPr>
        <w:t xml:space="preserve">with </w:t>
      </w:r>
      <w:r w:rsidRPr="006F636F">
        <w:rPr>
          <w:rFonts w:cstheme="minorHAnsi"/>
          <w:sz w:val="24"/>
          <w:szCs w:val="24"/>
          <w:lang w:val="en-US"/>
        </w:rPr>
        <w:t xml:space="preserve">3 </w:t>
      </w:r>
      <w:r w:rsidR="00187446" w:rsidRPr="006F636F">
        <w:rPr>
          <w:rFonts w:cstheme="minorHAnsi"/>
          <w:sz w:val="24"/>
          <w:szCs w:val="24"/>
          <w:lang w:val="en-US"/>
        </w:rPr>
        <w:t xml:space="preserve">in </w:t>
      </w:r>
      <w:r w:rsidRPr="006F636F">
        <w:rPr>
          <w:rFonts w:cstheme="minorHAnsi"/>
          <w:sz w:val="24"/>
          <w:szCs w:val="24"/>
          <w:lang w:val="en-US"/>
        </w:rPr>
        <w:t>support</w:t>
      </w:r>
      <w:r w:rsidR="00076563">
        <w:rPr>
          <w:rFonts w:cstheme="minorHAnsi"/>
          <w:sz w:val="24"/>
          <w:szCs w:val="24"/>
          <w:lang w:val="en-US"/>
        </w:rPr>
        <w:t xml:space="preserve">. </w:t>
      </w:r>
      <w:r w:rsidR="00EA0E64" w:rsidRPr="006F636F">
        <w:rPr>
          <w:rFonts w:cstheme="minorHAnsi"/>
          <w:sz w:val="24"/>
          <w:szCs w:val="24"/>
          <w:lang w:val="en-US"/>
        </w:rPr>
        <w:t xml:space="preserve"> </w:t>
      </w:r>
      <w:r w:rsidR="00076563">
        <w:rPr>
          <w:rFonts w:cstheme="minorHAnsi"/>
          <w:sz w:val="24"/>
          <w:szCs w:val="24"/>
          <w:lang w:val="en-US"/>
        </w:rPr>
        <w:t xml:space="preserve">DCC additionally received </w:t>
      </w:r>
      <w:proofErr w:type="gramStart"/>
      <w:r w:rsidR="00076563">
        <w:rPr>
          <w:rFonts w:cstheme="minorHAnsi"/>
          <w:sz w:val="24"/>
          <w:szCs w:val="24"/>
          <w:lang w:val="en-US"/>
        </w:rPr>
        <w:t xml:space="preserve">a </w:t>
      </w:r>
      <w:r w:rsidRPr="006F636F">
        <w:rPr>
          <w:rFonts w:cstheme="minorHAnsi"/>
          <w:sz w:val="24"/>
          <w:szCs w:val="24"/>
          <w:lang w:val="en-US"/>
        </w:rPr>
        <w:t>large number of</w:t>
      </w:r>
      <w:proofErr w:type="gramEnd"/>
      <w:r w:rsidRPr="006F636F">
        <w:rPr>
          <w:rFonts w:cstheme="minorHAnsi"/>
          <w:sz w:val="24"/>
          <w:szCs w:val="24"/>
          <w:lang w:val="en-US"/>
        </w:rPr>
        <w:t xml:space="preserve"> comments from residents </w:t>
      </w:r>
      <w:r w:rsidR="008E55C3" w:rsidRPr="006F636F">
        <w:rPr>
          <w:rFonts w:cstheme="minorHAnsi"/>
          <w:sz w:val="24"/>
          <w:szCs w:val="24"/>
          <w:lang w:val="en-US"/>
        </w:rPr>
        <w:t>via</w:t>
      </w:r>
      <w:r w:rsidRPr="006F636F">
        <w:rPr>
          <w:rFonts w:cstheme="minorHAnsi"/>
          <w:sz w:val="24"/>
          <w:szCs w:val="24"/>
          <w:lang w:val="en-US"/>
        </w:rPr>
        <w:t xml:space="preserve"> the DCC website</w:t>
      </w:r>
      <w:r w:rsidR="00C80DAF">
        <w:rPr>
          <w:rFonts w:cstheme="minorHAnsi"/>
          <w:sz w:val="24"/>
          <w:szCs w:val="24"/>
          <w:lang w:val="en-US"/>
        </w:rPr>
        <w:t xml:space="preserve">. </w:t>
      </w:r>
      <w:r w:rsidRPr="006F636F">
        <w:rPr>
          <w:rFonts w:cstheme="minorHAnsi"/>
          <w:sz w:val="24"/>
          <w:szCs w:val="24"/>
          <w:lang w:val="en-US"/>
        </w:rPr>
        <w:t xml:space="preserve"> </w:t>
      </w:r>
    </w:p>
    <w:p w14:paraId="62A3F0B3" w14:textId="0C2026FE" w:rsidR="00076563" w:rsidRDefault="00C80DAF" w:rsidP="006F636F">
      <w:pPr>
        <w:spacing w:line="360" w:lineRule="auto"/>
        <w:jc w:val="both"/>
        <w:rPr>
          <w:rFonts w:cstheme="minorHAnsi"/>
          <w:sz w:val="24"/>
          <w:szCs w:val="24"/>
          <w:lang w:val="en-US"/>
        </w:rPr>
      </w:pPr>
      <w:proofErr w:type="gramStart"/>
      <w:r w:rsidRPr="00C80DAF">
        <w:rPr>
          <w:rFonts w:cstheme="minorHAnsi"/>
          <w:sz w:val="24"/>
          <w:szCs w:val="24"/>
          <w:lang w:val="en-US"/>
        </w:rPr>
        <w:t>The vast majority of</w:t>
      </w:r>
      <w:proofErr w:type="gramEnd"/>
      <w:r w:rsidRPr="00C80DAF">
        <w:rPr>
          <w:rFonts w:cstheme="minorHAnsi"/>
          <w:sz w:val="24"/>
          <w:szCs w:val="24"/>
          <w:lang w:val="en-US"/>
        </w:rPr>
        <w:t xml:space="preserve"> respondents within the Dunning community </w:t>
      </w:r>
      <w:r w:rsidR="0059651D">
        <w:rPr>
          <w:rFonts w:cstheme="minorHAnsi"/>
          <w:sz w:val="24"/>
          <w:szCs w:val="24"/>
          <w:lang w:val="en-US"/>
        </w:rPr>
        <w:t>indicated</w:t>
      </w:r>
      <w:r w:rsidRPr="00C80DAF">
        <w:rPr>
          <w:rFonts w:cstheme="minorHAnsi"/>
          <w:sz w:val="24"/>
          <w:szCs w:val="24"/>
          <w:lang w:val="en-US"/>
        </w:rPr>
        <w:t xml:space="preserve"> that they are </w:t>
      </w:r>
      <w:r w:rsidR="0059651D">
        <w:rPr>
          <w:rFonts w:cstheme="minorHAnsi"/>
          <w:sz w:val="24"/>
          <w:szCs w:val="24"/>
          <w:lang w:val="en-US"/>
        </w:rPr>
        <w:t xml:space="preserve">wholly </w:t>
      </w:r>
      <w:r w:rsidRPr="00C80DAF">
        <w:rPr>
          <w:rFonts w:cstheme="minorHAnsi"/>
          <w:sz w:val="24"/>
          <w:szCs w:val="24"/>
          <w:lang w:val="en-US"/>
        </w:rPr>
        <w:t xml:space="preserve">in </w:t>
      </w:r>
      <w:proofErr w:type="spellStart"/>
      <w:r w:rsidRPr="00C80DAF">
        <w:rPr>
          <w:rFonts w:cstheme="minorHAnsi"/>
          <w:sz w:val="24"/>
          <w:szCs w:val="24"/>
          <w:lang w:val="en-US"/>
        </w:rPr>
        <w:t>favour</w:t>
      </w:r>
      <w:proofErr w:type="spellEnd"/>
      <w:r w:rsidRPr="00C80DAF">
        <w:rPr>
          <w:rFonts w:cstheme="minorHAnsi"/>
          <w:sz w:val="24"/>
          <w:szCs w:val="24"/>
          <w:lang w:val="en-US"/>
        </w:rPr>
        <w:t xml:space="preserve"> of the Applicant reducing the carbon footprint of the business, but the scale of the </w:t>
      </w:r>
      <w:r w:rsidR="0059651D">
        <w:rPr>
          <w:rFonts w:cstheme="minorHAnsi"/>
          <w:sz w:val="24"/>
          <w:szCs w:val="24"/>
          <w:lang w:val="en-US"/>
        </w:rPr>
        <w:t xml:space="preserve">Proposed Development </w:t>
      </w:r>
      <w:r w:rsidRPr="00C80DAF">
        <w:rPr>
          <w:rFonts w:cstheme="minorHAnsi"/>
          <w:sz w:val="24"/>
          <w:szCs w:val="24"/>
          <w:lang w:val="en-US"/>
        </w:rPr>
        <w:t>is completely inappropriate in the context of the local environment.</w:t>
      </w:r>
      <w:r w:rsidR="00CD41C1">
        <w:rPr>
          <w:rFonts w:cstheme="minorHAnsi"/>
          <w:sz w:val="24"/>
          <w:szCs w:val="24"/>
          <w:lang w:val="en-US"/>
        </w:rPr>
        <w:t xml:space="preserve"> It was broadly suggested that 2 or 3 smaller wind turbines </w:t>
      </w:r>
      <w:r w:rsidR="00F91A64">
        <w:rPr>
          <w:rFonts w:cstheme="minorHAnsi"/>
          <w:sz w:val="24"/>
          <w:szCs w:val="24"/>
          <w:lang w:val="en-US"/>
        </w:rPr>
        <w:t>might</w:t>
      </w:r>
      <w:r w:rsidR="00CD41C1">
        <w:rPr>
          <w:rFonts w:cstheme="minorHAnsi"/>
          <w:sz w:val="24"/>
          <w:szCs w:val="24"/>
          <w:lang w:val="en-US"/>
        </w:rPr>
        <w:t xml:space="preserve"> be more appropriate, given the </w:t>
      </w:r>
      <w:r w:rsidR="00512F47">
        <w:rPr>
          <w:rFonts w:cstheme="minorHAnsi"/>
          <w:sz w:val="24"/>
          <w:szCs w:val="24"/>
          <w:lang w:val="en-US"/>
        </w:rPr>
        <w:t xml:space="preserve">proposed </w:t>
      </w:r>
      <w:r w:rsidR="00CD41C1">
        <w:rPr>
          <w:rFonts w:cstheme="minorHAnsi"/>
          <w:sz w:val="24"/>
          <w:szCs w:val="24"/>
          <w:lang w:val="en-US"/>
        </w:rPr>
        <w:t>location</w:t>
      </w:r>
      <w:r w:rsidR="00512F47">
        <w:rPr>
          <w:rFonts w:cstheme="minorHAnsi"/>
          <w:sz w:val="24"/>
          <w:szCs w:val="24"/>
          <w:lang w:val="en-US"/>
        </w:rPr>
        <w:t>, adjacent to a Conservation Area</w:t>
      </w:r>
      <w:r w:rsidR="00C66412">
        <w:rPr>
          <w:rFonts w:cstheme="minorHAnsi"/>
          <w:sz w:val="24"/>
          <w:szCs w:val="24"/>
          <w:lang w:val="en-US"/>
        </w:rPr>
        <w:t xml:space="preserve">. </w:t>
      </w:r>
    </w:p>
    <w:p w14:paraId="4D626FF8" w14:textId="0F37DEB3" w:rsidR="00DA1124" w:rsidRPr="006F636F" w:rsidRDefault="00C66412" w:rsidP="006F636F">
      <w:pPr>
        <w:spacing w:line="360" w:lineRule="auto"/>
        <w:jc w:val="both"/>
        <w:rPr>
          <w:rFonts w:cstheme="minorHAnsi"/>
          <w:sz w:val="24"/>
          <w:szCs w:val="24"/>
          <w:lang w:val="en-US"/>
        </w:rPr>
      </w:pPr>
      <w:proofErr w:type="gramStart"/>
      <w:r>
        <w:rPr>
          <w:rFonts w:cstheme="minorHAnsi"/>
          <w:sz w:val="24"/>
          <w:szCs w:val="24"/>
          <w:lang w:val="en-US"/>
        </w:rPr>
        <w:t>In light of</w:t>
      </w:r>
      <w:proofErr w:type="gramEnd"/>
      <w:r>
        <w:rPr>
          <w:rFonts w:cstheme="minorHAnsi"/>
          <w:sz w:val="24"/>
          <w:szCs w:val="24"/>
          <w:lang w:val="en-US"/>
        </w:rPr>
        <w:t xml:space="preserve"> the foregoing, w</w:t>
      </w:r>
      <w:r w:rsidR="00DA1124" w:rsidRPr="006F636F">
        <w:rPr>
          <w:rFonts w:cstheme="minorHAnsi"/>
          <w:sz w:val="24"/>
          <w:szCs w:val="24"/>
          <w:lang w:val="en-US"/>
        </w:rPr>
        <w:t>e wish to lodge the</w:t>
      </w:r>
      <w:r w:rsidR="00B07355" w:rsidRPr="006F636F">
        <w:rPr>
          <w:rFonts w:cstheme="minorHAnsi"/>
          <w:sz w:val="24"/>
          <w:szCs w:val="24"/>
          <w:lang w:val="en-US"/>
        </w:rPr>
        <w:t xml:space="preserve"> undernoted</w:t>
      </w:r>
      <w:r w:rsidR="00DA1124" w:rsidRPr="006F636F">
        <w:rPr>
          <w:rFonts w:cstheme="minorHAnsi"/>
          <w:sz w:val="24"/>
          <w:szCs w:val="24"/>
          <w:lang w:val="en-US"/>
        </w:rPr>
        <w:t xml:space="preserve"> </w:t>
      </w:r>
      <w:r w:rsidR="008316CA" w:rsidRPr="006F636F">
        <w:rPr>
          <w:rFonts w:cstheme="minorHAnsi"/>
          <w:sz w:val="24"/>
          <w:szCs w:val="24"/>
          <w:lang w:val="en-US"/>
        </w:rPr>
        <w:t>comments</w:t>
      </w:r>
      <w:r w:rsidR="00DA1124" w:rsidRPr="006F636F">
        <w:rPr>
          <w:rFonts w:cstheme="minorHAnsi"/>
          <w:sz w:val="24"/>
          <w:szCs w:val="24"/>
          <w:lang w:val="en-US"/>
        </w:rPr>
        <w:t xml:space="preserve"> on behalf of the </w:t>
      </w:r>
      <w:r w:rsidR="00EA0E64" w:rsidRPr="006F636F">
        <w:rPr>
          <w:rFonts w:cstheme="minorHAnsi"/>
          <w:sz w:val="24"/>
          <w:szCs w:val="24"/>
          <w:lang w:val="en-US"/>
        </w:rPr>
        <w:t xml:space="preserve">Dunning </w:t>
      </w:r>
      <w:r w:rsidR="00DA1124" w:rsidRPr="006F636F">
        <w:rPr>
          <w:rFonts w:cstheme="minorHAnsi"/>
          <w:sz w:val="24"/>
          <w:szCs w:val="24"/>
          <w:lang w:val="en-US"/>
        </w:rPr>
        <w:t>community.</w:t>
      </w:r>
    </w:p>
    <w:p w14:paraId="1421893E" w14:textId="44E11ECF" w:rsidR="00BC7E9E" w:rsidRPr="00C3041B" w:rsidRDefault="006D6C5A" w:rsidP="00716412">
      <w:pPr>
        <w:pStyle w:val="ListParagraph"/>
        <w:numPr>
          <w:ilvl w:val="0"/>
          <w:numId w:val="12"/>
        </w:numPr>
        <w:spacing w:line="360" w:lineRule="auto"/>
        <w:jc w:val="both"/>
        <w:rPr>
          <w:rFonts w:cstheme="minorHAnsi"/>
          <w:sz w:val="24"/>
          <w:szCs w:val="24"/>
          <w:lang w:val="en-US"/>
        </w:rPr>
      </w:pPr>
      <w:r w:rsidRPr="006D6C5A">
        <w:rPr>
          <w:rFonts w:cstheme="minorHAnsi"/>
          <w:b/>
          <w:bCs/>
          <w:sz w:val="24"/>
          <w:szCs w:val="24"/>
          <w:lang w:val="en-US"/>
        </w:rPr>
        <w:t xml:space="preserve">THE PROPOSED DEVELOPMENT IS NOT SUPPORTED BY THE NATIONAL PLANNING FRAMEWORK 4; PERTH &amp; KINROSS COUNCIL LOCAL DEVELOPMENT PLAN 2; PERTH &amp; </w:t>
      </w:r>
      <w:proofErr w:type="gramStart"/>
      <w:r w:rsidRPr="006D6C5A">
        <w:rPr>
          <w:rFonts w:cstheme="minorHAnsi"/>
          <w:b/>
          <w:bCs/>
          <w:sz w:val="24"/>
          <w:szCs w:val="24"/>
          <w:lang w:val="en-US"/>
        </w:rPr>
        <w:t>KINROSS  RENEWABLE</w:t>
      </w:r>
      <w:proofErr w:type="gramEnd"/>
      <w:r w:rsidRPr="006D6C5A">
        <w:rPr>
          <w:rFonts w:cstheme="minorHAnsi"/>
          <w:b/>
          <w:bCs/>
          <w:sz w:val="24"/>
          <w:szCs w:val="24"/>
          <w:lang w:val="en-US"/>
        </w:rPr>
        <w:t xml:space="preserve"> AND LOW CARBON ENERGY DRAFT SUPPLEMENTARY GUIDANCE, </w:t>
      </w:r>
      <w:r>
        <w:rPr>
          <w:rFonts w:cstheme="minorHAnsi"/>
          <w:b/>
          <w:bCs/>
          <w:sz w:val="24"/>
          <w:szCs w:val="24"/>
          <w:lang w:val="en-US"/>
        </w:rPr>
        <w:t>(</w:t>
      </w:r>
      <w:r w:rsidRPr="006D6C5A">
        <w:rPr>
          <w:rFonts w:cstheme="minorHAnsi"/>
          <w:b/>
          <w:bCs/>
          <w:sz w:val="24"/>
          <w:szCs w:val="24"/>
          <w:lang w:val="en-US"/>
        </w:rPr>
        <w:t>2019</w:t>
      </w:r>
      <w:r>
        <w:rPr>
          <w:rFonts w:cstheme="minorHAnsi"/>
          <w:b/>
          <w:bCs/>
          <w:sz w:val="24"/>
          <w:szCs w:val="24"/>
          <w:lang w:val="en-US"/>
        </w:rPr>
        <w:t xml:space="preserve">); </w:t>
      </w:r>
      <w:r w:rsidRPr="006D6C5A">
        <w:rPr>
          <w:rFonts w:cstheme="minorHAnsi"/>
          <w:b/>
          <w:bCs/>
          <w:sz w:val="24"/>
          <w:szCs w:val="24"/>
          <w:lang w:val="en-US"/>
        </w:rPr>
        <w:t>OR PERTH AND KINROSS COUNCIL’S DUNNING CONSERVATION AREA APPRAISAL</w:t>
      </w:r>
    </w:p>
    <w:p w14:paraId="659ACE29" w14:textId="047221D1" w:rsidR="00BC7E9E" w:rsidRPr="00FE65A0" w:rsidRDefault="00C3041B" w:rsidP="00BC7E9E">
      <w:pPr>
        <w:spacing w:line="360" w:lineRule="auto"/>
        <w:jc w:val="both"/>
        <w:rPr>
          <w:rFonts w:cstheme="minorHAnsi"/>
          <w:i/>
          <w:iCs/>
          <w:sz w:val="24"/>
          <w:szCs w:val="24"/>
          <w:lang w:val="en-US"/>
        </w:rPr>
      </w:pPr>
      <w:r w:rsidRPr="00A245D9">
        <w:rPr>
          <w:rFonts w:cstheme="minorHAnsi"/>
          <w:b/>
          <w:bCs/>
          <w:i/>
          <w:iCs/>
          <w:sz w:val="24"/>
          <w:szCs w:val="24"/>
          <w:lang w:val="en-US"/>
        </w:rPr>
        <w:t>NPF4</w:t>
      </w:r>
      <w:r w:rsidR="002A23BF" w:rsidRPr="00A245D9">
        <w:rPr>
          <w:rFonts w:cstheme="minorHAnsi"/>
          <w:b/>
          <w:bCs/>
          <w:i/>
          <w:iCs/>
          <w:sz w:val="24"/>
          <w:szCs w:val="24"/>
          <w:lang w:val="en-US"/>
        </w:rPr>
        <w:t xml:space="preserve"> </w:t>
      </w:r>
      <w:r w:rsidR="00BC7E9E" w:rsidRPr="00A245D9">
        <w:rPr>
          <w:rFonts w:cstheme="minorHAnsi"/>
          <w:b/>
          <w:bCs/>
          <w:i/>
          <w:iCs/>
          <w:sz w:val="24"/>
          <w:szCs w:val="24"/>
          <w:lang w:val="en-US"/>
        </w:rPr>
        <w:t>Policy 11 (c)</w:t>
      </w:r>
      <w:r w:rsidR="00BC7E9E" w:rsidRPr="00FE65A0">
        <w:rPr>
          <w:rFonts w:cstheme="minorHAnsi"/>
          <w:i/>
          <w:iCs/>
          <w:sz w:val="24"/>
          <w:szCs w:val="24"/>
          <w:lang w:val="en-US"/>
        </w:rPr>
        <w:t xml:space="preserve"> </w:t>
      </w:r>
      <w:r w:rsidR="004F79CF">
        <w:rPr>
          <w:rFonts w:cstheme="minorHAnsi"/>
          <w:i/>
          <w:iCs/>
          <w:sz w:val="24"/>
          <w:szCs w:val="24"/>
          <w:lang w:val="en-US"/>
        </w:rPr>
        <w:t>“</w:t>
      </w:r>
      <w:r w:rsidR="00BC7E9E" w:rsidRPr="00FE65A0">
        <w:rPr>
          <w:rFonts w:cstheme="minorHAnsi"/>
          <w:i/>
          <w:iCs/>
          <w:sz w:val="24"/>
          <w:szCs w:val="24"/>
          <w:lang w:val="en-US"/>
        </w:rPr>
        <w:t xml:space="preserve">Development proposals will only be supported where they </w:t>
      </w:r>
      <w:proofErr w:type="spellStart"/>
      <w:r w:rsidR="00BC7E9E" w:rsidRPr="00FE65A0">
        <w:rPr>
          <w:rFonts w:cstheme="minorHAnsi"/>
          <w:i/>
          <w:iCs/>
          <w:sz w:val="24"/>
          <w:szCs w:val="24"/>
          <w:lang w:val="en-US"/>
        </w:rPr>
        <w:t>maximise</w:t>
      </w:r>
      <w:proofErr w:type="spellEnd"/>
      <w:r w:rsidR="00BC7E9E" w:rsidRPr="00FE65A0">
        <w:rPr>
          <w:rFonts w:cstheme="minorHAnsi"/>
          <w:i/>
          <w:iCs/>
          <w:sz w:val="24"/>
          <w:szCs w:val="24"/>
          <w:lang w:val="en-US"/>
        </w:rPr>
        <w:t xml:space="preserve"> net economic impact, including local and community socio-economic benefits such as employment, associated business and supply chain opportunities.</w:t>
      </w:r>
      <w:r w:rsidR="004F79CF">
        <w:rPr>
          <w:rFonts w:cstheme="minorHAnsi"/>
          <w:i/>
          <w:iCs/>
          <w:sz w:val="24"/>
          <w:szCs w:val="24"/>
          <w:lang w:val="en-US"/>
        </w:rPr>
        <w:t>”</w:t>
      </w:r>
    </w:p>
    <w:p w14:paraId="7EE3F566" w14:textId="2A159098" w:rsidR="00BC7E9E" w:rsidRDefault="00BC7E9E" w:rsidP="00BC7E9E">
      <w:pPr>
        <w:spacing w:line="360" w:lineRule="auto"/>
        <w:jc w:val="both"/>
        <w:rPr>
          <w:rFonts w:cstheme="minorHAnsi"/>
          <w:b/>
          <w:bCs/>
          <w:sz w:val="24"/>
          <w:szCs w:val="24"/>
          <w:lang w:val="en-US"/>
        </w:rPr>
      </w:pPr>
      <w:r w:rsidRPr="00FE65A0">
        <w:rPr>
          <w:rFonts w:cstheme="minorHAnsi"/>
          <w:sz w:val="24"/>
          <w:szCs w:val="24"/>
          <w:lang w:val="en-US"/>
        </w:rPr>
        <w:t xml:space="preserve">The application for the Proposed Development fails to show any socio-economic benefits for the </w:t>
      </w:r>
      <w:r w:rsidR="006F4E5A">
        <w:rPr>
          <w:rFonts w:cstheme="minorHAnsi"/>
          <w:sz w:val="24"/>
          <w:szCs w:val="24"/>
          <w:lang w:val="en-US"/>
        </w:rPr>
        <w:t xml:space="preserve">local </w:t>
      </w:r>
      <w:r w:rsidRPr="00FE65A0">
        <w:rPr>
          <w:rFonts w:cstheme="minorHAnsi"/>
          <w:sz w:val="24"/>
          <w:szCs w:val="24"/>
          <w:lang w:val="en-US"/>
        </w:rPr>
        <w:t xml:space="preserve">community. </w:t>
      </w:r>
      <w:r w:rsidR="002A1CC1">
        <w:rPr>
          <w:rFonts w:cstheme="minorHAnsi"/>
          <w:sz w:val="24"/>
          <w:szCs w:val="24"/>
          <w:lang w:val="en-US"/>
        </w:rPr>
        <w:t>W</w:t>
      </w:r>
      <w:r w:rsidR="00381687">
        <w:rPr>
          <w:rFonts w:cstheme="minorHAnsi"/>
          <w:sz w:val="24"/>
          <w:szCs w:val="24"/>
          <w:lang w:val="en-US"/>
        </w:rPr>
        <w:t>e</w:t>
      </w:r>
      <w:r w:rsidR="002A1CC1">
        <w:rPr>
          <w:rFonts w:cstheme="minorHAnsi"/>
          <w:sz w:val="24"/>
          <w:szCs w:val="24"/>
          <w:lang w:val="en-US"/>
        </w:rPr>
        <w:t xml:space="preserve"> address this further </w:t>
      </w:r>
      <w:r w:rsidR="00381687">
        <w:rPr>
          <w:rFonts w:cstheme="minorHAnsi"/>
          <w:sz w:val="24"/>
          <w:szCs w:val="24"/>
          <w:lang w:val="en-US"/>
        </w:rPr>
        <w:t xml:space="preserve">in the section below, entitled </w:t>
      </w:r>
      <w:r w:rsidR="002A1CC1" w:rsidRPr="00381687">
        <w:rPr>
          <w:rFonts w:cstheme="minorHAnsi"/>
          <w:b/>
          <w:bCs/>
          <w:sz w:val="24"/>
          <w:szCs w:val="24"/>
          <w:lang w:val="en-US"/>
        </w:rPr>
        <w:t xml:space="preserve">Perth &amp; </w:t>
      </w:r>
      <w:proofErr w:type="gramStart"/>
      <w:r w:rsidR="002A1CC1" w:rsidRPr="00381687">
        <w:rPr>
          <w:rFonts w:cstheme="minorHAnsi"/>
          <w:b/>
          <w:bCs/>
          <w:sz w:val="24"/>
          <w:szCs w:val="24"/>
          <w:lang w:val="en-US"/>
        </w:rPr>
        <w:t>Kinross  Renewable</w:t>
      </w:r>
      <w:proofErr w:type="gramEnd"/>
      <w:r w:rsidR="002A1CC1" w:rsidRPr="00381687">
        <w:rPr>
          <w:rFonts w:cstheme="minorHAnsi"/>
          <w:b/>
          <w:bCs/>
          <w:sz w:val="24"/>
          <w:szCs w:val="24"/>
          <w:lang w:val="en-US"/>
        </w:rPr>
        <w:t xml:space="preserve"> and Low Carbon Energy DRAFT Supplementary Guidance, 2019</w:t>
      </w:r>
    </w:p>
    <w:p w14:paraId="278C1978" w14:textId="77777777" w:rsidR="00381687" w:rsidRDefault="00381687" w:rsidP="00BC7E9E">
      <w:pPr>
        <w:spacing w:line="360" w:lineRule="auto"/>
        <w:jc w:val="both"/>
        <w:rPr>
          <w:rFonts w:cstheme="minorHAnsi"/>
          <w:sz w:val="24"/>
          <w:szCs w:val="24"/>
          <w:lang w:val="en-US"/>
        </w:rPr>
      </w:pPr>
    </w:p>
    <w:p w14:paraId="0A4A4996" w14:textId="190D7162" w:rsidR="00BC7E9E" w:rsidRPr="006F4E5A" w:rsidRDefault="00A245D9" w:rsidP="00BC7E9E">
      <w:pPr>
        <w:spacing w:line="360" w:lineRule="auto"/>
        <w:jc w:val="both"/>
        <w:rPr>
          <w:rFonts w:cstheme="minorHAnsi"/>
          <w:i/>
          <w:iCs/>
          <w:sz w:val="24"/>
          <w:szCs w:val="24"/>
          <w:lang w:val="en-US"/>
        </w:rPr>
      </w:pPr>
      <w:r w:rsidRPr="00A245D9">
        <w:rPr>
          <w:rFonts w:cstheme="minorHAnsi"/>
          <w:b/>
          <w:bCs/>
          <w:i/>
          <w:iCs/>
          <w:sz w:val="24"/>
          <w:szCs w:val="24"/>
          <w:lang w:val="en-US"/>
        </w:rPr>
        <w:lastRenderedPageBreak/>
        <w:t xml:space="preserve">NPF4 Policy 11 </w:t>
      </w:r>
      <w:r w:rsidR="00BC7E9E" w:rsidRPr="00A245D9">
        <w:rPr>
          <w:rFonts w:cstheme="minorHAnsi"/>
          <w:b/>
          <w:bCs/>
          <w:i/>
          <w:iCs/>
          <w:sz w:val="24"/>
          <w:szCs w:val="24"/>
          <w:lang w:val="en-US"/>
        </w:rPr>
        <w:t>e)</w:t>
      </w:r>
      <w:r w:rsidR="00BC7E9E" w:rsidRPr="006F4E5A">
        <w:rPr>
          <w:rFonts w:cstheme="minorHAnsi"/>
          <w:i/>
          <w:iCs/>
          <w:sz w:val="24"/>
          <w:szCs w:val="24"/>
          <w:lang w:val="en-US"/>
        </w:rPr>
        <w:t xml:space="preserve"> </w:t>
      </w:r>
      <w:r w:rsidR="004F79CF">
        <w:rPr>
          <w:rFonts w:cstheme="minorHAnsi"/>
          <w:i/>
          <w:iCs/>
          <w:sz w:val="24"/>
          <w:szCs w:val="24"/>
          <w:lang w:val="en-US"/>
        </w:rPr>
        <w:t>“</w:t>
      </w:r>
      <w:r w:rsidR="00BC7E9E" w:rsidRPr="006F4E5A">
        <w:rPr>
          <w:rFonts w:cstheme="minorHAnsi"/>
          <w:i/>
          <w:iCs/>
          <w:sz w:val="24"/>
          <w:szCs w:val="24"/>
          <w:lang w:val="en-US"/>
        </w:rPr>
        <w:t>In addition, project design and mitigation will demonstrate how the following impacts are addressed:</w:t>
      </w:r>
    </w:p>
    <w:p w14:paraId="5EF5B8F6" w14:textId="77777777" w:rsidR="00BC7E9E" w:rsidRPr="006F4E5A" w:rsidRDefault="00BC7E9E" w:rsidP="00BC7E9E">
      <w:pPr>
        <w:spacing w:line="360" w:lineRule="auto"/>
        <w:jc w:val="both"/>
        <w:rPr>
          <w:rFonts w:cstheme="minorHAnsi"/>
          <w:i/>
          <w:iCs/>
          <w:sz w:val="24"/>
          <w:szCs w:val="24"/>
          <w:lang w:val="en-US"/>
        </w:rPr>
      </w:pPr>
      <w:proofErr w:type="spellStart"/>
      <w:r w:rsidRPr="006F4E5A">
        <w:rPr>
          <w:rFonts w:cstheme="minorHAnsi"/>
          <w:i/>
          <w:iCs/>
          <w:sz w:val="24"/>
          <w:szCs w:val="24"/>
          <w:lang w:val="en-US"/>
        </w:rPr>
        <w:t>i</w:t>
      </w:r>
      <w:proofErr w:type="spellEnd"/>
      <w:r w:rsidRPr="006F4E5A">
        <w:rPr>
          <w:rFonts w:cstheme="minorHAnsi"/>
          <w:i/>
          <w:iCs/>
          <w:sz w:val="24"/>
          <w:szCs w:val="24"/>
          <w:lang w:val="en-US"/>
        </w:rPr>
        <w:t>.</w:t>
      </w:r>
      <w:r w:rsidRPr="006F4E5A">
        <w:rPr>
          <w:rFonts w:cstheme="minorHAnsi"/>
          <w:i/>
          <w:iCs/>
          <w:sz w:val="24"/>
          <w:szCs w:val="24"/>
          <w:lang w:val="en-US"/>
        </w:rPr>
        <w:tab/>
        <w:t xml:space="preserve">impacts on communities and individual dwellings, including residential amenity, visual impact, noise and shadow </w:t>
      </w:r>
      <w:proofErr w:type="gramStart"/>
      <w:r w:rsidRPr="006F4E5A">
        <w:rPr>
          <w:rFonts w:cstheme="minorHAnsi"/>
          <w:i/>
          <w:iCs/>
          <w:sz w:val="24"/>
          <w:szCs w:val="24"/>
          <w:lang w:val="en-US"/>
        </w:rPr>
        <w:t>flicker;</w:t>
      </w:r>
      <w:proofErr w:type="gramEnd"/>
    </w:p>
    <w:p w14:paraId="13C59B6C" w14:textId="63D1D00F" w:rsidR="00BC7E9E" w:rsidRPr="006F4E5A" w:rsidRDefault="00BC7E9E" w:rsidP="00BC7E9E">
      <w:pPr>
        <w:spacing w:line="360" w:lineRule="auto"/>
        <w:jc w:val="both"/>
        <w:rPr>
          <w:rFonts w:cstheme="minorHAnsi"/>
          <w:i/>
          <w:iCs/>
          <w:sz w:val="24"/>
          <w:szCs w:val="24"/>
          <w:lang w:val="en-US"/>
        </w:rPr>
      </w:pPr>
      <w:r w:rsidRPr="006F4E5A">
        <w:rPr>
          <w:rFonts w:cstheme="minorHAnsi"/>
          <w:i/>
          <w:iCs/>
          <w:sz w:val="24"/>
          <w:szCs w:val="24"/>
          <w:lang w:val="en-US"/>
        </w:rPr>
        <w:t>ii.</w:t>
      </w:r>
      <w:r w:rsidRPr="006F4E5A">
        <w:rPr>
          <w:rFonts w:cstheme="minorHAnsi"/>
          <w:i/>
          <w:iCs/>
          <w:sz w:val="24"/>
          <w:szCs w:val="24"/>
          <w:lang w:val="en-US"/>
        </w:rPr>
        <w:tab/>
        <w:t xml:space="preserve">significant landscape and visual impacts, </w:t>
      </w:r>
      <w:proofErr w:type="spellStart"/>
      <w:r w:rsidRPr="006F4E5A">
        <w:rPr>
          <w:rFonts w:cstheme="minorHAnsi"/>
          <w:i/>
          <w:iCs/>
          <w:sz w:val="24"/>
          <w:szCs w:val="24"/>
          <w:lang w:val="en-US"/>
        </w:rPr>
        <w:t>recognising</w:t>
      </w:r>
      <w:proofErr w:type="spellEnd"/>
      <w:r w:rsidRPr="006F4E5A">
        <w:rPr>
          <w:rFonts w:cstheme="minorHAnsi"/>
          <w:i/>
          <w:iCs/>
          <w:sz w:val="24"/>
          <w:szCs w:val="24"/>
          <w:lang w:val="en-US"/>
        </w:rPr>
        <w:t xml:space="preserve"> that such impacts are to be expected for some forms of renewable energy. Where impacts are </w:t>
      </w:r>
      <w:proofErr w:type="spellStart"/>
      <w:r w:rsidRPr="006F4E5A">
        <w:rPr>
          <w:rFonts w:cstheme="minorHAnsi"/>
          <w:i/>
          <w:iCs/>
          <w:sz w:val="24"/>
          <w:szCs w:val="24"/>
          <w:lang w:val="en-US"/>
        </w:rPr>
        <w:t>localised</w:t>
      </w:r>
      <w:proofErr w:type="spellEnd"/>
      <w:r w:rsidRPr="006F4E5A">
        <w:rPr>
          <w:rFonts w:cstheme="minorHAnsi"/>
          <w:i/>
          <w:iCs/>
          <w:sz w:val="24"/>
          <w:szCs w:val="24"/>
          <w:lang w:val="en-US"/>
        </w:rPr>
        <w:t xml:space="preserve"> and/ or appropriate design mitigation has been applied, they will generally </w:t>
      </w:r>
      <w:proofErr w:type="gramStart"/>
      <w:r w:rsidRPr="006F4E5A">
        <w:rPr>
          <w:rFonts w:cstheme="minorHAnsi"/>
          <w:i/>
          <w:iCs/>
          <w:sz w:val="24"/>
          <w:szCs w:val="24"/>
          <w:lang w:val="en-US"/>
        </w:rPr>
        <w:t>be considered to be</w:t>
      </w:r>
      <w:proofErr w:type="gramEnd"/>
      <w:r w:rsidRPr="006F4E5A">
        <w:rPr>
          <w:rFonts w:cstheme="minorHAnsi"/>
          <w:i/>
          <w:iCs/>
          <w:sz w:val="24"/>
          <w:szCs w:val="24"/>
          <w:lang w:val="en-US"/>
        </w:rPr>
        <w:t xml:space="preserve"> acceptable</w:t>
      </w:r>
      <w:r w:rsidR="00181410">
        <w:rPr>
          <w:rFonts w:cstheme="minorHAnsi"/>
          <w:i/>
          <w:iCs/>
          <w:sz w:val="24"/>
          <w:szCs w:val="24"/>
          <w:lang w:val="en-US"/>
        </w:rPr>
        <w:t>…</w:t>
      </w:r>
      <w:r w:rsidR="0051525A">
        <w:rPr>
          <w:rFonts w:cstheme="minorHAnsi"/>
          <w:i/>
          <w:iCs/>
          <w:sz w:val="24"/>
          <w:szCs w:val="24"/>
          <w:lang w:val="en-US"/>
        </w:rPr>
        <w:t xml:space="preserve">” </w:t>
      </w:r>
    </w:p>
    <w:p w14:paraId="322B9B40" w14:textId="083B264A" w:rsidR="00512F47" w:rsidRPr="00512F47" w:rsidRDefault="00512F47" w:rsidP="00BC7E9E">
      <w:pPr>
        <w:spacing w:line="360" w:lineRule="auto"/>
        <w:jc w:val="both"/>
        <w:rPr>
          <w:rFonts w:cstheme="minorHAnsi"/>
          <w:b/>
          <w:bCs/>
          <w:sz w:val="24"/>
          <w:szCs w:val="24"/>
          <w:lang w:val="en-US"/>
        </w:rPr>
      </w:pPr>
      <w:r w:rsidRPr="00512F47">
        <w:rPr>
          <w:rFonts w:cstheme="minorHAnsi"/>
          <w:b/>
          <w:bCs/>
          <w:sz w:val="24"/>
          <w:szCs w:val="24"/>
          <w:lang w:val="en-US"/>
        </w:rPr>
        <w:t>VISUAL IMPACT</w:t>
      </w:r>
    </w:p>
    <w:p w14:paraId="7CBD4A16" w14:textId="4AD6EC14" w:rsidR="00713775" w:rsidRPr="00804FCD" w:rsidRDefault="00BC7E9E" w:rsidP="00BC7E9E">
      <w:pPr>
        <w:spacing w:line="360" w:lineRule="auto"/>
        <w:jc w:val="both"/>
        <w:rPr>
          <w:rFonts w:cstheme="minorHAnsi"/>
          <w:sz w:val="24"/>
          <w:szCs w:val="24"/>
          <w:lang w:val="en-US"/>
        </w:rPr>
      </w:pPr>
      <w:r w:rsidRPr="00804FCD">
        <w:rPr>
          <w:rFonts w:cstheme="minorHAnsi"/>
          <w:sz w:val="24"/>
          <w:szCs w:val="24"/>
          <w:lang w:val="en-US"/>
        </w:rPr>
        <w:t xml:space="preserve">We </w:t>
      </w:r>
      <w:r w:rsidR="00804FCD">
        <w:rPr>
          <w:rFonts w:cstheme="minorHAnsi"/>
          <w:sz w:val="24"/>
          <w:szCs w:val="24"/>
          <w:lang w:val="en-US"/>
        </w:rPr>
        <w:t xml:space="preserve">contend </w:t>
      </w:r>
      <w:r w:rsidRPr="00804FCD">
        <w:rPr>
          <w:rFonts w:cstheme="minorHAnsi"/>
          <w:sz w:val="24"/>
          <w:szCs w:val="24"/>
          <w:lang w:val="en-US"/>
        </w:rPr>
        <w:t xml:space="preserve">that </w:t>
      </w:r>
      <w:bookmarkStart w:id="0" w:name="_Hlk151047365"/>
      <w:r w:rsidRPr="00804FCD">
        <w:rPr>
          <w:rFonts w:cstheme="minorHAnsi"/>
          <w:sz w:val="24"/>
          <w:szCs w:val="24"/>
          <w:lang w:val="en-US"/>
        </w:rPr>
        <w:t>the</w:t>
      </w:r>
      <w:r w:rsidR="00804FCD">
        <w:rPr>
          <w:rFonts w:cstheme="minorHAnsi"/>
          <w:sz w:val="24"/>
          <w:szCs w:val="24"/>
          <w:lang w:val="en-US"/>
        </w:rPr>
        <w:t xml:space="preserve"> visual</w:t>
      </w:r>
      <w:r w:rsidRPr="00804FCD">
        <w:rPr>
          <w:rFonts w:cstheme="minorHAnsi"/>
          <w:sz w:val="24"/>
          <w:szCs w:val="24"/>
          <w:lang w:val="en-US"/>
        </w:rPr>
        <w:t xml:space="preserve"> impact upon the Dunning </w:t>
      </w:r>
      <w:r w:rsidR="008373A3">
        <w:rPr>
          <w:rFonts w:cstheme="minorHAnsi"/>
          <w:sz w:val="24"/>
          <w:szCs w:val="24"/>
          <w:lang w:val="en-US"/>
        </w:rPr>
        <w:t>Conservation Area</w:t>
      </w:r>
      <w:r w:rsidR="00804FCD">
        <w:rPr>
          <w:rFonts w:cstheme="minorHAnsi"/>
          <w:sz w:val="24"/>
          <w:szCs w:val="24"/>
          <w:lang w:val="en-US"/>
        </w:rPr>
        <w:t xml:space="preserve"> has not been adequately </w:t>
      </w:r>
      <w:r w:rsidR="008373A3">
        <w:rPr>
          <w:rFonts w:cstheme="minorHAnsi"/>
          <w:sz w:val="24"/>
          <w:szCs w:val="24"/>
          <w:lang w:val="en-US"/>
        </w:rPr>
        <w:t>addressed</w:t>
      </w:r>
      <w:bookmarkEnd w:id="0"/>
      <w:r w:rsidR="008373A3">
        <w:rPr>
          <w:rFonts w:cstheme="minorHAnsi"/>
          <w:sz w:val="24"/>
          <w:szCs w:val="24"/>
          <w:lang w:val="en-US"/>
        </w:rPr>
        <w:t xml:space="preserve">, as detailed below: </w:t>
      </w:r>
    </w:p>
    <w:p w14:paraId="27EB7199" w14:textId="02513BF0" w:rsidR="005A2181" w:rsidRPr="00512F47" w:rsidRDefault="00DB7542" w:rsidP="00512F47">
      <w:pPr>
        <w:spacing w:line="360" w:lineRule="auto"/>
        <w:jc w:val="both"/>
        <w:rPr>
          <w:rFonts w:cstheme="minorHAnsi"/>
          <w:sz w:val="24"/>
          <w:szCs w:val="24"/>
          <w:lang w:val="en-US"/>
        </w:rPr>
      </w:pPr>
      <w:r w:rsidRPr="00512F47">
        <w:rPr>
          <w:rFonts w:cstheme="minorHAnsi"/>
          <w:sz w:val="24"/>
          <w:szCs w:val="24"/>
          <w:lang w:val="en-US"/>
        </w:rPr>
        <w:t xml:space="preserve">On submitting </w:t>
      </w:r>
      <w:r w:rsidR="004B09EA" w:rsidRPr="00512F47">
        <w:rPr>
          <w:rFonts w:cstheme="minorHAnsi"/>
          <w:sz w:val="24"/>
          <w:szCs w:val="24"/>
          <w:lang w:val="en-US"/>
        </w:rPr>
        <w:t xml:space="preserve">the </w:t>
      </w:r>
      <w:bookmarkStart w:id="1" w:name="_Hlk151047399"/>
      <w:r w:rsidR="005A2181" w:rsidRPr="00512F47">
        <w:rPr>
          <w:rFonts w:cstheme="minorHAnsi"/>
          <w:b/>
          <w:bCs/>
          <w:sz w:val="24"/>
          <w:szCs w:val="24"/>
          <w:lang w:val="en-US"/>
        </w:rPr>
        <w:t xml:space="preserve">Completed </w:t>
      </w:r>
      <w:bookmarkStart w:id="2" w:name="_Hlk151010162"/>
      <w:r w:rsidR="005A2181" w:rsidRPr="00512F47">
        <w:rPr>
          <w:rFonts w:cstheme="minorHAnsi"/>
          <w:b/>
          <w:bCs/>
          <w:sz w:val="24"/>
          <w:szCs w:val="24"/>
          <w:lang w:val="en-US"/>
        </w:rPr>
        <w:t xml:space="preserve">EIA Screening Request Form, </w:t>
      </w:r>
      <w:r w:rsidR="004B09EA" w:rsidRPr="00512F47">
        <w:rPr>
          <w:rFonts w:cstheme="minorHAnsi"/>
          <w:b/>
          <w:bCs/>
          <w:sz w:val="24"/>
          <w:szCs w:val="24"/>
          <w:lang w:val="en-US"/>
        </w:rPr>
        <w:t>(</w:t>
      </w:r>
      <w:r w:rsidR="005A2181" w:rsidRPr="00512F47">
        <w:rPr>
          <w:rFonts w:cstheme="minorHAnsi"/>
          <w:b/>
          <w:bCs/>
          <w:sz w:val="24"/>
          <w:szCs w:val="24"/>
          <w:lang w:val="en-US"/>
        </w:rPr>
        <w:t>23/00880/SCRN)</w:t>
      </w:r>
      <w:bookmarkEnd w:id="2"/>
      <w:r w:rsidR="00610934" w:rsidRPr="00512F47">
        <w:rPr>
          <w:rFonts w:cstheme="minorHAnsi"/>
          <w:sz w:val="24"/>
          <w:szCs w:val="24"/>
          <w:lang w:val="en-US"/>
        </w:rPr>
        <w:t>,</w:t>
      </w:r>
      <w:r w:rsidR="005A2181" w:rsidRPr="00512F47">
        <w:rPr>
          <w:rFonts w:cstheme="minorHAnsi"/>
          <w:b/>
          <w:bCs/>
          <w:sz w:val="24"/>
          <w:szCs w:val="24"/>
          <w:lang w:val="en-US"/>
        </w:rPr>
        <w:t xml:space="preserve"> </w:t>
      </w:r>
      <w:r w:rsidR="004B09EA" w:rsidRPr="00512F47">
        <w:rPr>
          <w:rFonts w:cstheme="minorHAnsi"/>
          <w:b/>
          <w:bCs/>
          <w:sz w:val="24"/>
          <w:szCs w:val="24"/>
          <w:lang w:val="en-US"/>
        </w:rPr>
        <w:t>Section 6</w:t>
      </w:r>
      <w:r w:rsidR="00D65745" w:rsidRPr="00512F47">
        <w:rPr>
          <w:rFonts w:cstheme="minorHAnsi"/>
          <w:b/>
          <w:bCs/>
          <w:sz w:val="24"/>
          <w:szCs w:val="24"/>
          <w:lang w:val="en-US"/>
        </w:rPr>
        <w:t>,</w:t>
      </w:r>
      <w:r w:rsidR="00610934" w:rsidRPr="00512F47">
        <w:rPr>
          <w:rFonts w:cstheme="minorHAnsi"/>
          <w:b/>
          <w:bCs/>
          <w:sz w:val="24"/>
          <w:szCs w:val="24"/>
          <w:lang w:val="en-US"/>
        </w:rPr>
        <w:t xml:space="preserve"> </w:t>
      </w:r>
      <w:r w:rsidR="004B09EA" w:rsidRPr="00512F47">
        <w:rPr>
          <w:rFonts w:cstheme="minorHAnsi"/>
          <w:b/>
          <w:bCs/>
          <w:sz w:val="24"/>
          <w:szCs w:val="24"/>
          <w:lang w:val="en-US"/>
        </w:rPr>
        <w:t>Sensitive Areas</w:t>
      </w:r>
      <w:r w:rsidR="004B09EA" w:rsidRPr="00512F47">
        <w:rPr>
          <w:rFonts w:cstheme="minorHAnsi"/>
          <w:sz w:val="24"/>
          <w:szCs w:val="24"/>
          <w:lang w:val="en-US"/>
        </w:rPr>
        <w:t xml:space="preserve"> </w:t>
      </w:r>
      <w:r w:rsidR="005A2181" w:rsidRPr="00512F47">
        <w:rPr>
          <w:rFonts w:cstheme="minorHAnsi"/>
          <w:sz w:val="24"/>
          <w:szCs w:val="24"/>
          <w:lang w:val="en-US"/>
        </w:rPr>
        <w:t xml:space="preserve">was left blank. </w:t>
      </w:r>
      <w:r w:rsidR="00A92B96" w:rsidRPr="00512F47">
        <w:rPr>
          <w:rFonts w:cstheme="minorHAnsi"/>
          <w:sz w:val="24"/>
          <w:szCs w:val="24"/>
          <w:lang w:val="en-US"/>
        </w:rPr>
        <w:t xml:space="preserve"> </w:t>
      </w:r>
      <w:bookmarkStart w:id="3" w:name="_Hlk151047381"/>
      <w:bookmarkEnd w:id="1"/>
      <w:r w:rsidR="005A2181" w:rsidRPr="00512F47">
        <w:rPr>
          <w:rFonts w:cstheme="minorHAnsi"/>
          <w:sz w:val="24"/>
          <w:szCs w:val="24"/>
          <w:lang w:val="en-US"/>
        </w:rPr>
        <w:t>PKC</w:t>
      </w:r>
      <w:r w:rsidR="00FB3A1B" w:rsidRPr="00512F47">
        <w:rPr>
          <w:rFonts w:cstheme="minorHAnsi"/>
          <w:sz w:val="24"/>
          <w:szCs w:val="24"/>
          <w:lang w:val="en-US"/>
        </w:rPr>
        <w:t xml:space="preserve"> </w:t>
      </w:r>
      <w:r w:rsidR="005A2181" w:rsidRPr="00512F47">
        <w:rPr>
          <w:rFonts w:cstheme="minorHAnsi"/>
          <w:sz w:val="24"/>
          <w:szCs w:val="24"/>
          <w:lang w:val="en-US"/>
        </w:rPr>
        <w:t>was not</w:t>
      </w:r>
      <w:r w:rsidR="00204C0B" w:rsidRPr="00512F47">
        <w:rPr>
          <w:rFonts w:cstheme="minorHAnsi"/>
          <w:sz w:val="24"/>
          <w:szCs w:val="24"/>
          <w:lang w:val="en-US"/>
        </w:rPr>
        <w:t>,</w:t>
      </w:r>
      <w:r w:rsidR="005A2181" w:rsidRPr="00512F47">
        <w:rPr>
          <w:rFonts w:cstheme="minorHAnsi"/>
          <w:sz w:val="24"/>
          <w:szCs w:val="24"/>
          <w:lang w:val="en-US"/>
        </w:rPr>
        <w:t xml:space="preserve"> therefore</w:t>
      </w:r>
      <w:r w:rsidR="00204C0B" w:rsidRPr="00512F47">
        <w:rPr>
          <w:rFonts w:cstheme="minorHAnsi"/>
          <w:sz w:val="24"/>
          <w:szCs w:val="24"/>
          <w:lang w:val="en-US"/>
        </w:rPr>
        <w:t>,</w:t>
      </w:r>
      <w:r w:rsidR="005A2181" w:rsidRPr="00512F47">
        <w:rPr>
          <w:rFonts w:cstheme="minorHAnsi"/>
          <w:sz w:val="24"/>
          <w:szCs w:val="24"/>
          <w:lang w:val="en-US"/>
        </w:rPr>
        <w:t xml:space="preserve"> notified that the proposed site is adjacent to Scheduled Ancient Monuments</w:t>
      </w:r>
      <w:bookmarkEnd w:id="3"/>
      <w:r w:rsidR="005A2181" w:rsidRPr="00512F47">
        <w:rPr>
          <w:rFonts w:cstheme="minorHAnsi"/>
          <w:sz w:val="24"/>
          <w:szCs w:val="24"/>
          <w:lang w:val="en-US"/>
        </w:rPr>
        <w:t xml:space="preserve">, as per </w:t>
      </w:r>
      <w:r w:rsidR="005A2181" w:rsidRPr="00512F47">
        <w:rPr>
          <w:rFonts w:cstheme="minorHAnsi"/>
          <w:b/>
          <w:bCs/>
          <w:sz w:val="24"/>
          <w:szCs w:val="24"/>
          <w:lang w:val="en-US"/>
        </w:rPr>
        <w:t>Section 9.4 Dunning Conservation Area Appraisal (</w:t>
      </w:r>
      <w:r w:rsidR="00081DB4" w:rsidRPr="00512F47">
        <w:rPr>
          <w:rFonts w:cstheme="minorHAnsi"/>
          <w:b/>
          <w:bCs/>
          <w:sz w:val="24"/>
          <w:szCs w:val="24"/>
          <w:lang w:val="en-US"/>
        </w:rPr>
        <w:t>2010)</w:t>
      </w:r>
      <w:r w:rsidR="00081DB4" w:rsidRPr="00512F47">
        <w:rPr>
          <w:rFonts w:cstheme="minorHAnsi"/>
          <w:sz w:val="24"/>
          <w:szCs w:val="24"/>
          <w:lang w:val="en-US"/>
        </w:rPr>
        <w:t xml:space="preserve"> detailed </w:t>
      </w:r>
      <w:r w:rsidR="005A2181" w:rsidRPr="00512F47">
        <w:rPr>
          <w:rFonts w:cstheme="minorHAnsi"/>
          <w:sz w:val="24"/>
          <w:szCs w:val="24"/>
          <w:lang w:val="en-US"/>
        </w:rPr>
        <w:t>below</w:t>
      </w:r>
      <w:r w:rsidR="00081DB4" w:rsidRPr="00512F47">
        <w:rPr>
          <w:rFonts w:cstheme="minorHAnsi"/>
          <w:sz w:val="24"/>
          <w:szCs w:val="24"/>
          <w:lang w:val="en-US"/>
        </w:rPr>
        <w:t>:</w:t>
      </w:r>
    </w:p>
    <w:p w14:paraId="0E71C01F" w14:textId="4784804A" w:rsidR="005A2181" w:rsidRPr="004C5B5D" w:rsidRDefault="008316CA" w:rsidP="00B46249">
      <w:pPr>
        <w:spacing w:line="360" w:lineRule="auto"/>
        <w:ind w:left="360"/>
        <w:jc w:val="both"/>
        <w:rPr>
          <w:rFonts w:cstheme="minorHAnsi"/>
          <w:i/>
          <w:iCs/>
          <w:sz w:val="24"/>
          <w:szCs w:val="24"/>
          <w:lang w:val="en-US"/>
        </w:rPr>
      </w:pPr>
      <w:r w:rsidRPr="004C5B5D">
        <w:rPr>
          <w:rFonts w:cstheme="minorHAnsi"/>
          <w:i/>
          <w:iCs/>
          <w:sz w:val="24"/>
          <w:szCs w:val="24"/>
          <w:lang w:val="en-US"/>
        </w:rPr>
        <w:t xml:space="preserve">9.4 The Dunning area is archaeologically significant with a high concentration of designated and undesignated sites. There are Scheduled Ancient Monuments at St Serf’s church; the standing stone 300m south-east of </w:t>
      </w:r>
      <w:proofErr w:type="spellStart"/>
      <w:r w:rsidRPr="004C5B5D">
        <w:rPr>
          <w:rFonts w:cstheme="minorHAnsi"/>
          <w:i/>
          <w:iCs/>
          <w:sz w:val="24"/>
          <w:szCs w:val="24"/>
          <w:lang w:val="en-US"/>
        </w:rPr>
        <w:t>Leadketty</w:t>
      </w:r>
      <w:proofErr w:type="spellEnd"/>
      <w:r w:rsidRPr="004C5B5D">
        <w:rPr>
          <w:rFonts w:cstheme="minorHAnsi"/>
          <w:i/>
          <w:iCs/>
          <w:sz w:val="24"/>
          <w:szCs w:val="24"/>
          <w:lang w:val="en-US"/>
        </w:rPr>
        <w:t xml:space="preserve"> Holdings; the Roman camp to the east of the village; and at Dun Knock. There are further scheduled areas of pit circles and alignments, </w:t>
      </w:r>
      <w:proofErr w:type="gramStart"/>
      <w:r w:rsidRPr="004C5B5D">
        <w:rPr>
          <w:rFonts w:cstheme="minorHAnsi"/>
          <w:i/>
          <w:iCs/>
          <w:sz w:val="24"/>
          <w:szCs w:val="24"/>
          <w:lang w:val="en-US"/>
        </w:rPr>
        <w:t>enclosures</w:t>
      </w:r>
      <w:proofErr w:type="gramEnd"/>
      <w:r w:rsidRPr="004C5B5D">
        <w:rPr>
          <w:rFonts w:cstheme="minorHAnsi"/>
          <w:i/>
          <w:iCs/>
          <w:sz w:val="24"/>
          <w:szCs w:val="24"/>
          <w:lang w:val="en-US"/>
        </w:rPr>
        <w:t xml:space="preserve"> and burial mounds at </w:t>
      </w:r>
      <w:proofErr w:type="spellStart"/>
      <w:r w:rsidRPr="004C5B5D">
        <w:rPr>
          <w:rFonts w:cstheme="minorHAnsi"/>
          <w:i/>
          <w:iCs/>
          <w:sz w:val="24"/>
          <w:szCs w:val="24"/>
          <w:lang w:val="en-US"/>
        </w:rPr>
        <w:t>Leadketty</w:t>
      </w:r>
      <w:proofErr w:type="spellEnd"/>
      <w:r w:rsidRPr="004C5B5D">
        <w:rPr>
          <w:rFonts w:cstheme="minorHAnsi"/>
          <w:i/>
          <w:iCs/>
          <w:sz w:val="24"/>
          <w:szCs w:val="24"/>
          <w:lang w:val="en-US"/>
        </w:rPr>
        <w:t xml:space="preserve"> Farm to the north and </w:t>
      </w:r>
      <w:proofErr w:type="spellStart"/>
      <w:r w:rsidRPr="004C5B5D">
        <w:rPr>
          <w:rFonts w:cstheme="minorHAnsi"/>
          <w:i/>
          <w:iCs/>
          <w:sz w:val="24"/>
          <w:szCs w:val="24"/>
          <w:lang w:val="en-US"/>
        </w:rPr>
        <w:t>Millhaugh</w:t>
      </w:r>
      <w:proofErr w:type="spellEnd"/>
      <w:r w:rsidRPr="004C5B5D">
        <w:rPr>
          <w:rFonts w:cstheme="minorHAnsi"/>
          <w:i/>
          <w:iCs/>
          <w:sz w:val="24"/>
          <w:szCs w:val="24"/>
          <w:lang w:val="en-US"/>
        </w:rPr>
        <w:t xml:space="preserve"> to the west of Dunning.</w:t>
      </w:r>
    </w:p>
    <w:p w14:paraId="0C5AB3F2" w14:textId="443A5D19" w:rsidR="000764B2" w:rsidRPr="00512F47" w:rsidRDefault="000764B2" w:rsidP="00512F47">
      <w:pPr>
        <w:spacing w:line="360" w:lineRule="auto"/>
        <w:jc w:val="both"/>
        <w:rPr>
          <w:rFonts w:cstheme="minorHAnsi"/>
          <w:sz w:val="24"/>
          <w:szCs w:val="24"/>
          <w:lang w:val="en-US"/>
        </w:rPr>
      </w:pPr>
      <w:r w:rsidRPr="00512F47">
        <w:rPr>
          <w:rFonts w:cstheme="minorHAnsi"/>
          <w:b/>
          <w:bCs/>
          <w:sz w:val="24"/>
          <w:szCs w:val="24"/>
          <w:lang w:val="en-US"/>
        </w:rPr>
        <w:t>Planning Application 23/01665/</w:t>
      </w:r>
      <w:proofErr w:type="gramStart"/>
      <w:r w:rsidRPr="00512F47">
        <w:rPr>
          <w:rFonts w:cstheme="minorHAnsi"/>
          <w:b/>
          <w:bCs/>
          <w:sz w:val="24"/>
          <w:szCs w:val="24"/>
          <w:lang w:val="en-US"/>
        </w:rPr>
        <w:t xml:space="preserve">FLL </w:t>
      </w:r>
      <w:r w:rsidR="0058204E" w:rsidRPr="00512F47">
        <w:rPr>
          <w:rFonts w:cstheme="minorHAnsi"/>
          <w:b/>
          <w:bCs/>
          <w:sz w:val="24"/>
          <w:szCs w:val="24"/>
          <w:lang w:val="en-US"/>
        </w:rPr>
        <w:t>,</w:t>
      </w:r>
      <w:proofErr w:type="gramEnd"/>
      <w:r w:rsidR="0058204E" w:rsidRPr="00512F47">
        <w:rPr>
          <w:rFonts w:cstheme="minorHAnsi"/>
          <w:b/>
          <w:bCs/>
          <w:sz w:val="24"/>
          <w:szCs w:val="24"/>
          <w:lang w:val="en-US"/>
        </w:rPr>
        <w:t xml:space="preserve"> </w:t>
      </w:r>
      <w:r w:rsidRPr="00512F47">
        <w:rPr>
          <w:rFonts w:cstheme="minorHAnsi"/>
          <w:b/>
          <w:bCs/>
          <w:sz w:val="24"/>
          <w:szCs w:val="24"/>
          <w:lang w:val="en-US"/>
        </w:rPr>
        <w:t>Section 6 Cultural Heritage and Archaeology</w:t>
      </w:r>
      <w:r w:rsidR="008D328C" w:rsidRPr="00512F47">
        <w:rPr>
          <w:rFonts w:cstheme="minorHAnsi"/>
          <w:b/>
          <w:bCs/>
          <w:sz w:val="24"/>
          <w:szCs w:val="24"/>
          <w:lang w:val="en-US"/>
        </w:rPr>
        <w:t xml:space="preserve">, </w:t>
      </w:r>
      <w:r w:rsidRPr="00512F47">
        <w:rPr>
          <w:rFonts w:cstheme="minorHAnsi"/>
          <w:b/>
          <w:bCs/>
          <w:sz w:val="24"/>
          <w:szCs w:val="24"/>
          <w:lang w:val="en-US"/>
        </w:rPr>
        <w:t>6.3</w:t>
      </w:r>
      <w:r w:rsidR="008D328C" w:rsidRPr="00512F47">
        <w:rPr>
          <w:rFonts w:cstheme="minorHAnsi"/>
          <w:b/>
          <w:bCs/>
          <w:sz w:val="24"/>
          <w:szCs w:val="24"/>
          <w:lang w:val="en-US"/>
        </w:rPr>
        <w:t>:</w:t>
      </w:r>
      <w:r w:rsidRPr="00512F47">
        <w:rPr>
          <w:rFonts w:cstheme="minorHAnsi"/>
          <w:b/>
          <w:bCs/>
          <w:sz w:val="24"/>
          <w:szCs w:val="24"/>
          <w:lang w:val="en-US"/>
        </w:rPr>
        <w:t xml:space="preserve"> Assessment Methodology</w:t>
      </w:r>
      <w:r w:rsidR="0058204E" w:rsidRPr="00512F47">
        <w:rPr>
          <w:rFonts w:cstheme="minorHAnsi"/>
          <w:b/>
          <w:bCs/>
          <w:sz w:val="24"/>
          <w:szCs w:val="24"/>
          <w:lang w:val="en-US"/>
        </w:rPr>
        <w:t xml:space="preserve">: </w:t>
      </w:r>
      <w:r w:rsidRPr="00512F47">
        <w:rPr>
          <w:rFonts w:cstheme="minorHAnsi"/>
          <w:sz w:val="24"/>
          <w:szCs w:val="24"/>
          <w:lang w:val="en-US"/>
        </w:rPr>
        <w:t xml:space="preserve">We would bring to your attention the </w:t>
      </w:r>
      <w:r w:rsidR="00692D03">
        <w:rPr>
          <w:rFonts w:cstheme="minorHAnsi"/>
          <w:sz w:val="24"/>
          <w:szCs w:val="24"/>
          <w:lang w:val="en-US"/>
        </w:rPr>
        <w:t>Applicant</w:t>
      </w:r>
      <w:r w:rsidRPr="00512F47">
        <w:rPr>
          <w:rFonts w:cstheme="minorHAnsi"/>
          <w:sz w:val="24"/>
          <w:szCs w:val="24"/>
          <w:lang w:val="en-US"/>
        </w:rPr>
        <w:t xml:space="preserve">’s omission of PKC’s </w:t>
      </w:r>
      <w:bookmarkStart w:id="4" w:name="_Hlk151047427"/>
      <w:r w:rsidRPr="00512F47">
        <w:rPr>
          <w:rFonts w:cstheme="minorHAnsi"/>
          <w:sz w:val="24"/>
          <w:szCs w:val="24"/>
          <w:lang w:val="en-US"/>
        </w:rPr>
        <w:t xml:space="preserve">Dunning Conservation Area Appraisal (2010) </w:t>
      </w:r>
      <w:bookmarkEnd w:id="4"/>
      <w:r w:rsidRPr="00512F47">
        <w:rPr>
          <w:rFonts w:cstheme="minorHAnsi"/>
          <w:sz w:val="24"/>
          <w:szCs w:val="24"/>
          <w:lang w:val="en-US"/>
        </w:rPr>
        <w:t xml:space="preserve">from the range of historical and technical data which was collected and </w:t>
      </w:r>
      <w:proofErr w:type="spellStart"/>
      <w:r w:rsidRPr="00512F47">
        <w:rPr>
          <w:rFonts w:cstheme="minorHAnsi"/>
          <w:sz w:val="24"/>
          <w:szCs w:val="24"/>
          <w:lang w:val="en-US"/>
        </w:rPr>
        <w:t>analysed</w:t>
      </w:r>
      <w:proofErr w:type="spellEnd"/>
      <w:r w:rsidRPr="00512F47">
        <w:rPr>
          <w:rFonts w:cstheme="minorHAnsi"/>
          <w:sz w:val="24"/>
          <w:szCs w:val="24"/>
          <w:lang w:val="en-US"/>
        </w:rPr>
        <w:t xml:space="preserve">. </w:t>
      </w:r>
    </w:p>
    <w:p w14:paraId="1C5F8C4C" w14:textId="77777777" w:rsidR="00F46DAE" w:rsidRDefault="000764B2" w:rsidP="00512F47">
      <w:pPr>
        <w:spacing w:line="360" w:lineRule="auto"/>
        <w:jc w:val="both"/>
        <w:rPr>
          <w:rFonts w:cstheme="minorHAnsi"/>
          <w:sz w:val="24"/>
          <w:szCs w:val="24"/>
          <w:lang w:val="en-US"/>
        </w:rPr>
      </w:pPr>
      <w:r w:rsidRPr="00B87BBA">
        <w:rPr>
          <w:rFonts w:cstheme="minorHAnsi"/>
          <w:sz w:val="24"/>
          <w:szCs w:val="24"/>
          <w:lang w:val="en-US"/>
        </w:rPr>
        <w:t xml:space="preserve">We refute the Developer’s description of SM03 St. Serf’s Church, </w:t>
      </w:r>
      <w:proofErr w:type="gramStart"/>
      <w:r w:rsidRPr="00B87BBA">
        <w:rPr>
          <w:rFonts w:cstheme="minorHAnsi"/>
          <w:sz w:val="24"/>
          <w:szCs w:val="24"/>
          <w:lang w:val="en-US"/>
        </w:rPr>
        <w:t>Dunning</w:t>
      </w:r>
      <w:proofErr w:type="gramEnd"/>
      <w:r w:rsidRPr="00B87BBA">
        <w:rPr>
          <w:rFonts w:cstheme="minorHAnsi"/>
          <w:sz w:val="24"/>
          <w:szCs w:val="24"/>
          <w:lang w:val="en-US"/>
        </w:rPr>
        <w:t xml:space="preserve"> as “…the buried remains of an early medieval ecclesiastical site located beneath the 12th century St Serf’s Church and its graveyard.” </w:t>
      </w:r>
      <w:r w:rsidR="00F46DAE">
        <w:rPr>
          <w:rFonts w:cstheme="minorHAnsi"/>
          <w:sz w:val="24"/>
          <w:szCs w:val="24"/>
          <w:lang w:val="en-US"/>
        </w:rPr>
        <w:t>(</w:t>
      </w:r>
      <w:proofErr w:type="gramStart"/>
      <w:r w:rsidR="00F46DAE" w:rsidRPr="00F46DAE">
        <w:rPr>
          <w:rFonts w:cstheme="minorHAnsi"/>
          <w:b/>
          <w:bCs/>
          <w:sz w:val="24"/>
          <w:szCs w:val="24"/>
          <w:lang w:val="en-US"/>
        </w:rPr>
        <w:t>6.4.2  Setting</w:t>
      </w:r>
      <w:proofErr w:type="gramEnd"/>
      <w:r w:rsidR="00F46DAE" w:rsidRPr="00F46DAE">
        <w:rPr>
          <w:rFonts w:cstheme="minorHAnsi"/>
          <w:b/>
          <w:bCs/>
          <w:sz w:val="24"/>
          <w:szCs w:val="24"/>
          <w:lang w:val="en-US"/>
        </w:rPr>
        <w:t xml:space="preserve"> Impacts Table 6.6</w:t>
      </w:r>
      <w:r w:rsidR="00F46DAE">
        <w:rPr>
          <w:rFonts w:cstheme="minorHAnsi"/>
          <w:sz w:val="24"/>
          <w:szCs w:val="24"/>
          <w:lang w:val="en-US"/>
        </w:rPr>
        <w:t>)</w:t>
      </w:r>
      <w:r w:rsidR="001E5DC6">
        <w:rPr>
          <w:rFonts w:cstheme="minorHAnsi"/>
          <w:sz w:val="24"/>
          <w:szCs w:val="24"/>
          <w:lang w:val="en-US"/>
        </w:rPr>
        <w:t xml:space="preserve"> </w:t>
      </w:r>
    </w:p>
    <w:p w14:paraId="011A7813" w14:textId="35564953" w:rsidR="000764B2" w:rsidRPr="000764B2" w:rsidRDefault="000764B2" w:rsidP="00512F47">
      <w:pPr>
        <w:spacing w:line="360" w:lineRule="auto"/>
        <w:jc w:val="both"/>
        <w:rPr>
          <w:rFonts w:cstheme="minorHAnsi"/>
          <w:sz w:val="24"/>
          <w:szCs w:val="24"/>
          <w:lang w:val="en-US"/>
        </w:rPr>
      </w:pPr>
      <w:r w:rsidRPr="000764B2">
        <w:rPr>
          <w:rFonts w:cstheme="minorHAnsi"/>
          <w:sz w:val="24"/>
          <w:szCs w:val="24"/>
          <w:lang w:val="en-US"/>
        </w:rPr>
        <w:lastRenderedPageBreak/>
        <w:t xml:space="preserve">We refer you to section </w:t>
      </w:r>
      <w:r w:rsidRPr="00F46DAE">
        <w:rPr>
          <w:rFonts w:cstheme="minorHAnsi"/>
          <w:b/>
          <w:bCs/>
          <w:sz w:val="24"/>
          <w:szCs w:val="24"/>
          <w:lang w:val="en-US"/>
        </w:rPr>
        <w:t>4.5 of Dunning Conservation Area Appraisal</w:t>
      </w:r>
      <w:r w:rsidRPr="000764B2">
        <w:rPr>
          <w:rFonts w:cstheme="minorHAnsi"/>
          <w:sz w:val="24"/>
          <w:szCs w:val="24"/>
          <w:lang w:val="en-US"/>
        </w:rPr>
        <w:t xml:space="preserve">: </w:t>
      </w:r>
    </w:p>
    <w:p w14:paraId="6F7D1EE8" w14:textId="3D42DAB1" w:rsidR="000764B2" w:rsidRPr="001E5DC6" w:rsidRDefault="000764B2" w:rsidP="001E5DC6">
      <w:pPr>
        <w:spacing w:line="360" w:lineRule="auto"/>
        <w:ind w:left="360"/>
        <w:jc w:val="both"/>
        <w:rPr>
          <w:rFonts w:cstheme="minorHAnsi"/>
          <w:sz w:val="24"/>
          <w:szCs w:val="24"/>
          <w:lang w:val="en-US"/>
        </w:rPr>
      </w:pPr>
      <w:r w:rsidRPr="00DC64D3">
        <w:rPr>
          <w:rFonts w:cstheme="minorHAnsi"/>
          <w:i/>
          <w:iCs/>
          <w:sz w:val="24"/>
          <w:szCs w:val="24"/>
          <w:lang w:val="en-US"/>
        </w:rPr>
        <w:t xml:space="preserve">4.5 St Serf’s church is the key landmark building in the village. </w:t>
      </w:r>
      <w:r w:rsidRPr="00DC64D3">
        <w:rPr>
          <w:rFonts w:cstheme="minorHAnsi"/>
          <w:i/>
          <w:iCs/>
          <w:sz w:val="24"/>
          <w:szCs w:val="24"/>
          <w:u w:val="single"/>
          <w:lang w:val="en-US"/>
        </w:rPr>
        <w:t>The impressive Romanesque steeple, c.25m in height, can be seen in long views from all directions, in vistas and in glimpse views between the densely packed buildings of the village core.</w:t>
      </w:r>
      <w:r w:rsidRPr="001E5DC6">
        <w:rPr>
          <w:rFonts w:cstheme="minorHAnsi"/>
          <w:sz w:val="24"/>
          <w:szCs w:val="24"/>
          <w:lang w:val="en-US"/>
        </w:rPr>
        <w:t xml:space="preserve">  (</w:t>
      </w:r>
      <w:r w:rsidR="00DC64D3">
        <w:rPr>
          <w:rFonts w:cstheme="minorHAnsi"/>
          <w:sz w:val="24"/>
          <w:szCs w:val="24"/>
          <w:lang w:val="en-US"/>
        </w:rPr>
        <w:t>Underlined e</w:t>
      </w:r>
      <w:r w:rsidRPr="001E5DC6">
        <w:rPr>
          <w:rFonts w:cstheme="minorHAnsi"/>
          <w:sz w:val="24"/>
          <w:szCs w:val="24"/>
          <w:lang w:val="en-US"/>
        </w:rPr>
        <w:t>mphasis added.)</w:t>
      </w:r>
    </w:p>
    <w:p w14:paraId="52024FE5" w14:textId="4324AC27" w:rsidR="007863E0" w:rsidRDefault="00B75393" w:rsidP="00512F47">
      <w:pPr>
        <w:pStyle w:val="ListParagraph"/>
        <w:spacing w:line="360" w:lineRule="auto"/>
        <w:ind w:left="0"/>
        <w:jc w:val="both"/>
        <w:rPr>
          <w:rFonts w:cstheme="minorHAnsi"/>
          <w:sz w:val="24"/>
          <w:szCs w:val="24"/>
          <w:lang w:val="en-US"/>
        </w:rPr>
      </w:pPr>
      <w:bookmarkStart w:id="5" w:name="_Hlk151047463"/>
      <w:r w:rsidRPr="00B75393">
        <w:rPr>
          <w:rFonts w:cstheme="minorHAnsi"/>
          <w:sz w:val="24"/>
          <w:szCs w:val="24"/>
          <w:lang w:val="en-US"/>
        </w:rPr>
        <w:t>St Serf’s</w:t>
      </w:r>
      <w:r w:rsidR="0054736B">
        <w:rPr>
          <w:rFonts w:cstheme="minorHAnsi"/>
          <w:sz w:val="24"/>
          <w:szCs w:val="24"/>
          <w:lang w:val="en-US"/>
        </w:rPr>
        <w:t xml:space="preserve"> is not</w:t>
      </w:r>
      <w:r w:rsidR="0062301F">
        <w:rPr>
          <w:rFonts w:cstheme="minorHAnsi"/>
          <w:sz w:val="24"/>
          <w:szCs w:val="24"/>
          <w:lang w:val="en-US"/>
        </w:rPr>
        <w:t>, therefore</w:t>
      </w:r>
      <w:r w:rsidR="0054736B">
        <w:rPr>
          <w:rFonts w:cstheme="minorHAnsi"/>
          <w:sz w:val="24"/>
          <w:szCs w:val="24"/>
          <w:lang w:val="en-US"/>
        </w:rPr>
        <w:t xml:space="preserve"> </w:t>
      </w:r>
      <w:r w:rsidR="0062301F">
        <w:rPr>
          <w:rFonts w:cstheme="minorHAnsi"/>
          <w:sz w:val="24"/>
          <w:szCs w:val="24"/>
          <w:lang w:val="en-US"/>
        </w:rPr>
        <w:t xml:space="preserve">located underground, but a </w:t>
      </w:r>
      <w:r w:rsidR="007863E0">
        <w:rPr>
          <w:rFonts w:cstheme="minorHAnsi"/>
          <w:sz w:val="24"/>
          <w:szCs w:val="24"/>
          <w:lang w:val="en-US"/>
        </w:rPr>
        <w:t>“key landmark building”, which “</w:t>
      </w:r>
      <w:r w:rsidRPr="00B75393">
        <w:rPr>
          <w:rFonts w:cstheme="minorHAnsi"/>
          <w:sz w:val="24"/>
          <w:szCs w:val="24"/>
          <w:lang w:val="en-US"/>
        </w:rPr>
        <w:t>can be seen in long views from all directions</w:t>
      </w:r>
      <w:r w:rsidR="007863E0">
        <w:rPr>
          <w:rFonts w:cstheme="minorHAnsi"/>
          <w:sz w:val="24"/>
          <w:szCs w:val="24"/>
          <w:lang w:val="en-US"/>
        </w:rPr>
        <w:t xml:space="preserve">”. </w:t>
      </w:r>
    </w:p>
    <w:p w14:paraId="5CBED44C" w14:textId="77777777" w:rsidR="00D30E26" w:rsidRDefault="00D30E26" w:rsidP="00512F47">
      <w:pPr>
        <w:pStyle w:val="ListParagraph"/>
        <w:spacing w:line="360" w:lineRule="auto"/>
        <w:ind w:left="0"/>
        <w:jc w:val="both"/>
        <w:rPr>
          <w:rFonts w:cstheme="minorHAnsi"/>
          <w:sz w:val="24"/>
          <w:szCs w:val="24"/>
          <w:lang w:val="en-US"/>
        </w:rPr>
      </w:pPr>
    </w:p>
    <w:p w14:paraId="3E2D25A3" w14:textId="68CE8C45" w:rsidR="00B70F6C" w:rsidRDefault="007863E0" w:rsidP="00512F47">
      <w:pPr>
        <w:pStyle w:val="ListParagraph"/>
        <w:spacing w:line="360" w:lineRule="auto"/>
        <w:ind w:left="0"/>
        <w:jc w:val="both"/>
        <w:rPr>
          <w:rFonts w:cstheme="minorHAnsi"/>
          <w:sz w:val="24"/>
          <w:szCs w:val="24"/>
          <w:lang w:val="en-US"/>
        </w:rPr>
      </w:pPr>
      <w:r>
        <w:rPr>
          <w:rFonts w:cstheme="minorHAnsi"/>
          <w:sz w:val="24"/>
          <w:szCs w:val="24"/>
          <w:lang w:val="en-US"/>
        </w:rPr>
        <w:t xml:space="preserve">At </w:t>
      </w:r>
      <w:r w:rsidR="00B75393" w:rsidRPr="00B75393">
        <w:rPr>
          <w:rFonts w:cstheme="minorHAnsi"/>
          <w:sz w:val="24"/>
          <w:szCs w:val="24"/>
          <w:lang w:val="en-US"/>
        </w:rPr>
        <w:t>104m</w:t>
      </w:r>
      <w:r w:rsidR="00D30E26">
        <w:rPr>
          <w:rFonts w:cstheme="minorHAnsi"/>
          <w:sz w:val="24"/>
          <w:szCs w:val="24"/>
          <w:lang w:val="en-US"/>
        </w:rPr>
        <w:t xml:space="preserve"> in height</w:t>
      </w:r>
      <w:r w:rsidR="00B75393" w:rsidRPr="00B75393">
        <w:rPr>
          <w:rFonts w:cstheme="minorHAnsi"/>
          <w:sz w:val="24"/>
          <w:szCs w:val="24"/>
          <w:lang w:val="en-US"/>
        </w:rPr>
        <w:t xml:space="preserve">, the </w:t>
      </w:r>
      <w:r w:rsidR="00D30E26">
        <w:rPr>
          <w:rFonts w:cstheme="minorHAnsi"/>
          <w:sz w:val="24"/>
          <w:szCs w:val="24"/>
          <w:lang w:val="en-US"/>
        </w:rPr>
        <w:t>P</w:t>
      </w:r>
      <w:r w:rsidR="00B75393" w:rsidRPr="00B75393">
        <w:rPr>
          <w:rFonts w:cstheme="minorHAnsi"/>
          <w:sz w:val="24"/>
          <w:szCs w:val="24"/>
          <w:lang w:val="en-US"/>
        </w:rPr>
        <w:t xml:space="preserve">roposed </w:t>
      </w:r>
      <w:r w:rsidR="00D30E26">
        <w:rPr>
          <w:rFonts w:cstheme="minorHAnsi"/>
          <w:sz w:val="24"/>
          <w:szCs w:val="24"/>
          <w:lang w:val="en-US"/>
        </w:rPr>
        <w:t>Development</w:t>
      </w:r>
      <w:r w:rsidR="00B75393" w:rsidRPr="00B75393">
        <w:rPr>
          <w:rFonts w:cstheme="minorHAnsi"/>
          <w:sz w:val="24"/>
          <w:szCs w:val="24"/>
          <w:lang w:val="en-US"/>
        </w:rPr>
        <w:t xml:space="preserve"> is over 4 times the height of the St Serf’s steeple. The site of the Proposed Development has greater topographic </w:t>
      </w:r>
      <w:proofErr w:type="gramStart"/>
      <w:r w:rsidR="00B75393" w:rsidRPr="00B75393">
        <w:rPr>
          <w:rFonts w:cstheme="minorHAnsi"/>
          <w:sz w:val="24"/>
          <w:szCs w:val="24"/>
          <w:lang w:val="en-US"/>
        </w:rPr>
        <w:t xml:space="preserve">prominence, </w:t>
      </w:r>
      <w:r w:rsidR="00EE755E">
        <w:rPr>
          <w:rFonts w:cstheme="minorHAnsi"/>
          <w:sz w:val="24"/>
          <w:szCs w:val="24"/>
          <w:lang w:val="en-US"/>
        </w:rPr>
        <w:t>and</w:t>
      </w:r>
      <w:proofErr w:type="gramEnd"/>
      <w:r w:rsidR="00EE755E">
        <w:rPr>
          <w:rFonts w:cstheme="minorHAnsi"/>
          <w:sz w:val="24"/>
          <w:szCs w:val="24"/>
          <w:lang w:val="en-US"/>
        </w:rPr>
        <w:t xml:space="preserve"> </w:t>
      </w:r>
      <w:r w:rsidR="00B75393" w:rsidRPr="00B75393">
        <w:rPr>
          <w:rFonts w:cstheme="minorHAnsi"/>
          <w:sz w:val="24"/>
          <w:szCs w:val="24"/>
          <w:lang w:val="en-US"/>
        </w:rPr>
        <w:t xml:space="preserve">is </w:t>
      </w:r>
      <w:r w:rsidR="00EE755E">
        <w:rPr>
          <w:rFonts w:cstheme="minorHAnsi"/>
          <w:sz w:val="24"/>
          <w:szCs w:val="24"/>
          <w:lang w:val="en-US"/>
        </w:rPr>
        <w:t>a mere</w:t>
      </w:r>
      <w:r w:rsidR="00B75393" w:rsidRPr="00B75393">
        <w:rPr>
          <w:rFonts w:cstheme="minorHAnsi"/>
          <w:sz w:val="24"/>
          <w:szCs w:val="24"/>
          <w:lang w:val="en-US"/>
        </w:rPr>
        <w:t xml:space="preserve"> ~700m from St Serf’s</w:t>
      </w:r>
      <w:r w:rsidR="00EE755E">
        <w:rPr>
          <w:rFonts w:cstheme="minorHAnsi"/>
          <w:sz w:val="24"/>
          <w:szCs w:val="24"/>
          <w:lang w:val="en-US"/>
        </w:rPr>
        <w:t xml:space="preserve">. It </w:t>
      </w:r>
      <w:r w:rsidR="00B75393" w:rsidRPr="00B75393">
        <w:rPr>
          <w:rFonts w:cstheme="minorHAnsi"/>
          <w:sz w:val="24"/>
          <w:szCs w:val="24"/>
          <w:lang w:val="en-US"/>
        </w:rPr>
        <w:t xml:space="preserve">will thus significantly dominate the skyline of </w:t>
      </w:r>
      <w:r w:rsidR="00EE755E">
        <w:rPr>
          <w:rFonts w:cstheme="minorHAnsi"/>
          <w:sz w:val="24"/>
          <w:szCs w:val="24"/>
          <w:lang w:val="en-US"/>
        </w:rPr>
        <w:t>Dunning Cons</w:t>
      </w:r>
      <w:r w:rsidR="00B70F6C">
        <w:rPr>
          <w:rFonts w:cstheme="minorHAnsi"/>
          <w:sz w:val="24"/>
          <w:szCs w:val="24"/>
          <w:lang w:val="en-US"/>
        </w:rPr>
        <w:t>ervation Area</w:t>
      </w:r>
      <w:r w:rsidR="00B75393" w:rsidRPr="00B75393">
        <w:rPr>
          <w:rFonts w:cstheme="minorHAnsi"/>
          <w:sz w:val="24"/>
          <w:szCs w:val="24"/>
          <w:lang w:val="en-US"/>
        </w:rPr>
        <w:t xml:space="preserve">, from all directions. </w:t>
      </w:r>
    </w:p>
    <w:bookmarkEnd w:id="5"/>
    <w:p w14:paraId="22BF05D3" w14:textId="77777777" w:rsidR="002F14FB" w:rsidRDefault="002F14FB" w:rsidP="00512F47">
      <w:pPr>
        <w:pStyle w:val="ListParagraph"/>
        <w:spacing w:line="360" w:lineRule="auto"/>
        <w:ind w:left="0"/>
        <w:jc w:val="both"/>
        <w:rPr>
          <w:rFonts w:cstheme="minorHAnsi"/>
          <w:sz w:val="24"/>
          <w:szCs w:val="24"/>
          <w:lang w:val="en-US"/>
        </w:rPr>
      </w:pPr>
    </w:p>
    <w:p w14:paraId="3EC49B55" w14:textId="59D34D40" w:rsidR="00B70F6C" w:rsidRDefault="002F14FB" w:rsidP="00512F47">
      <w:pPr>
        <w:pStyle w:val="ListParagraph"/>
        <w:spacing w:line="360" w:lineRule="auto"/>
        <w:ind w:left="0"/>
        <w:jc w:val="both"/>
        <w:rPr>
          <w:rFonts w:cstheme="minorHAnsi"/>
          <w:sz w:val="24"/>
          <w:szCs w:val="24"/>
          <w:lang w:val="en-US"/>
        </w:rPr>
      </w:pPr>
      <w:r>
        <w:rPr>
          <w:rFonts w:cstheme="minorHAnsi"/>
          <w:sz w:val="24"/>
          <w:szCs w:val="24"/>
          <w:lang w:val="en-US"/>
        </w:rPr>
        <w:t xml:space="preserve">We also note that </w:t>
      </w:r>
      <w:bookmarkStart w:id="6" w:name="_Hlk151047482"/>
      <w:r>
        <w:rPr>
          <w:rFonts w:cstheme="minorHAnsi"/>
          <w:sz w:val="24"/>
          <w:szCs w:val="24"/>
          <w:lang w:val="en-US"/>
        </w:rPr>
        <w:t>t</w:t>
      </w:r>
      <w:r w:rsidRPr="002F14FB">
        <w:rPr>
          <w:rFonts w:cstheme="minorHAnsi"/>
          <w:sz w:val="24"/>
          <w:szCs w:val="24"/>
          <w:lang w:val="en-US"/>
        </w:rPr>
        <w:t xml:space="preserve">he impact of the proposed 104m high turbine on the setting of </w:t>
      </w:r>
      <w:r>
        <w:rPr>
          <w:rFonts w:cstheme="minorHAnsi"/>
          <w:sz w:val="24"/>
          <w:szCs w:val="24"/>
          <w:lang w:val="en-US"/>
        </w:rPr>
        <w:t xml:space="preserve">the Scheduled Ancient Monument of </w:t>
      </w:r>
      <w:r w:rsidRPr="002F14FB">
        <w:rPr>
          <w:rFonts w:cstheme="minorHAnsi"/>
          <w:sz w:val="24"/>
          <w:szCs w:val="24"/>
          <w:lang w:val="en-US"/>
        </w:rPr>
        <w:t>Dun Knock</w:t>
      </w:r>
      <w:r>
        <w:rPr>
          <w:rFonts w:cstheme="minorHAnsi"/>
          <w:sz w:val="24"/>
          <w:szCs w:val="24"/>
          <w:lang w:val="en-US"/>
        </w:rPr>
        <w:t>-</w:t>
      </w:r>
      <w:r w:rsidRPr="002F14FB">
        <w:rPr>
          <w:rFonts w:cstheme="minorHAnsi"/>
          <w:sz w:val="24"/>
          <w:szCs w:val="24"/>
          <w:lang w:val="en-US"/>
        </w:rPr>
        <w:t xml:space="preserve"> above Dunning</w:t>
      </w:r>
      <w:r>
        <w:rPr>
          <w:rFonts w:cstheme="minorHAnsi"/>
          <w:sz w:val="24"/>
          <w:szCs w:val="24"/>
          <w:lang w:val="en-US"/>
        </w:rPr>
        <w:t xml:space="preserve"> -</w:t>
      </w:r>
      <w:r w:rsidRPr="002F14FB">
        <w:rPr>
          <w:rFonts w:cstheme="minorHAnsi"/>
          <w:sz w:val="24"/>
          <w:szCs w:val="24"/>
          <w:lang w:val="en-US"/>
        </w:rPr>
        <w:t xml:space="preserve"> is particularly acute and is not reflected in any way in the application.</w:t>
      </w:r>
    </w:p>
    <w:bookmarkEnd w:id="6"/>
    <w:p w14:paraId="437566BB" w14:textId="77777777" w:rsidR="002F14FB" w:rsidRDefault="002F14FB" w:rsidP="00512F47">
      <w:pPr>
        <w:pStyle w:val="ListParagraph"/>
        <w:spacing w:line="360" w:lineRule="auto"/>
        <w:ind w:left="0"/>
        <w:jc w:val="both"/>
        <w:rPr>
          <w:rFonts w:cstheme="minorHAnsi"/>
          <w:sz w:val="24"/>
          <w:szCs w:val="24"/>
          <w:lang w:val="en-US"/>
        </w:rPr>
      </w:pPr>
    </w:p>
    <w:p w14:paraId="6547B5EB" w14:textId="77777777" w:rsidR="006D526D" w:rsidRDefault="00415F79" w:rsidP="00512F47">
      <w:pPr>
        <w:pStyle w:val="ListParagraph"/>
        <w:spacing w:line="360" w:lineRule="auto"/>
        <w:ind w:left="0"/>
        <w:jc w:val="both"/>
        <w:rPr>
          <w:rFonts w:cstheme="minorHAnsi"/>
          <w:sz w:val="24"/>
          <w:szCs w:val="24"/>
          <w:lang w:val="en-US"/>
        </w:rPr>
      </w:pPr>
      <w:r>
        <w:rPr>
          <w:rFonts w:cstheme="minorHAnsi"/>
          <w:sz w:val="24"/>
          <w:szCs w:val="24"/>
          <w:lang w:val="en-US"/>
        </w:rPr>
        <w:t>W</w:t>
      </w:r>
      <w:r w:rsidR="005A6FF2">
        <w:rPr>
          <w:rFonts w:cstheme="minorHAnsi"/>
          <w:sz w:val="24"/>
          <w:szCs w:val="24"/>
          <w:lang w:val="en-US"/>
        </w:rPr>
        <w:t>e</w:t>
      </w:r>
      <w:r>
        <w:rPr>
          <w:rFonts w:cstheme="minorHAnsi"/>
          <w:sz w:val="24"/>
          <w:szCs w:val="24"/>
          <w:lang w:val="en-US"/>
        </w:rPr>
        <w:t xml:space="preserve"> therefore strongly contest the Developer’s assertion</w:t>
      </w:r>
      <w:r w:rsidR="00B31CAB">
        <w:rPr>
          <w:rFonts w:cstheme="minorHAnsi"/>
          <w:sz w:val="24"/>
          <w:szCs w:val="24"/>
          <w:lang w:val="en-US"/>
        </w:rPr>
        <w:t xml:space="preserve"> </w:t>
      </w:r>
      <w:r>
        <w:rPr>
          <w:rFonts w:cstheme="minorHAnsi"/>
          <w:sz w:val="24"/>
          <w:szCs w:val="24"/>
          <w:lang w:val="en-US"/>
        </w:rPr>
        <w:t xml:space="preserve">that </w:t>
      </w:r>
      <w:r w:rsidR="005A6FF2">
        <w:rPr>
          <w:rFonts w:cstheme="minorHAnsi"/>
          <w:sz w:val="24"/>
          <w:szCs w:val="24"/>
          <w:lang w:val="en-US"/>
        </w:rPr>
        <w:t>“t</w:t>
      </w:r>
      <w:r w:rsidRPr="00415F79">
        <w:rPr>
          <w:rFonts w:cstheme="minorHAnsi"/>
          <w:sz w:val="24"/>
          <w:szCs w:val="24"/>
          <w:lang w:val="en-US"/>
        </w:rPr>
        <w:t>he magnitude of change would be low resulting in a moderate level of effect.</w:t>
      </w:r>
      <w:r w:rsidR="00ED59F1">
        <w:rPr>
          <w:rFonts w:cstheme="minorHAnsi"/>
          <w:sz w:val="24"/>
          <w:szCs w:val="24"/>
          <w:lang w:val="en-US"/>
        </w:rPr>
        <w:t>”</w:t>
      </w:r>
      <w:r w:rsidR="002F3CAD" w:rsidRPr="002F3CAD">
        <w:t xml:space="preserve"> </w:t>
      </w:r>
      <w:r w:rsidR="002F3CAD" w:rsidRPr="002F3CAD">
        <w:rPr>
          <w:rFonts w:cstheme="minorHAnsi"/>
          <w:sz w:val="24"/>
          <w:szCs w:val="24"/>
          <w:lang w:val="en-US"/>
        </w:rPr>
        <w:t>(Assessment of Setting Impacts on Heritage Assets within 2km)</w:t>
      </w:r>
      <w:r w:rsidR="00B70F6C">
        <w:rPr>
          <w:rFonts w:cstheme="minorHAnsi"/>
          <w:sz w:val="24"/>
          <w:szCs w:val="24"/>
          <w:lang w:val="en-US"/>
        </w:rPr>
        <w:t xml:space="preserve">. </w:t>
      </w:r>
      <w:bookmarkStart w:id="7" w:name="_Hlk151047497"/>
      <w:r w:rsidR="00B75393" w:rsidRPr="00272CC1">
        <w:rPr>
          <w:rFonts w:cstheme="minorHAnsi"/>
          <w:sz w:val="24"/>
          <w:szCs w:val="24"/>
          <w:lang w:val="en-US"/>
        </w:rPr>
        <w:t xml:space="preserve">We would </w:t>
      </w:r>
      <w:r w:rsidR="00B70F6C">
        <w:rPr>
          <w:rFonts w:cstheme="minorHAnsi"/>
          <w:sz w:val="24"/>
          <w:szCs w:val="24"/>
          <w:lang w:val="en-US"/>
        </w:rPr>
        <w:t xml:space="preserve">instead </w:t>
      </w:r>
      <w:r w:rsidR="00B75393" w:rsidRPr="00272CC1">
        <w:rPr>
          <w:rFonts w:cstheme="minorHAnsi"/>
          <w:sz w:val="24"/>
          <w:szCs w:val="24"/>
          <w:lang w:val="en-US"/>
        </w:rPr>
        <w:t xml:space="preserve">assert that the sensitivity of the heritage assets is </w:t>
      </w:r>
      <w:r w:rsidR="00B75393" w:rsidRPr="009D74DB">
        <w:rPr>
          <w:rFonts w:cstheme="minorHAnsi"/>
          <w:sz w:val="24"/>
          <w:szCs w:val="24"/>
          <w:lang w:val="en-US"/>
        </w:rPr>
        <w:t>high, as is the magnitude</w:t>
      </w:r>
      <w:r w:rsidR="007D5189" w:rsidRPr="009D74DB">
        <w:rPr>
          <w:rFonts w:cstheme="minorHAnsi"/>
          <w:sz w:val="24"/>
          <w:szCs w:val="24"/>
          <w:lang w:val="en-US"/>
        </w:rPr>
        <w:t xml:space="preserve"> of change, and th</w:t>
      </w:r>
      <w:r w:rsidR="002F3CAD">
        <w:rPr>
          <w:rFonts w:cstheme="minorHAnsi"/>
          <w:sz w:val="24"/>
          <w:szCs w:val="24"/>
          <w:lang w:val="en-US"/>
        </w:rPr>
        <w:t xml:space="preserve">e Proposed Development </w:t>
      </w:r>
      <w:r w:rsidR="007D5189" w:rsidRPr="009D74DB">
        <w:rPr>
          <w:rFonts w:cstheme="minorHAnsi"/>
          <w:sz w:val="24"/>
          <w:szCs w:val="24"/>
          <w:lang w:val="en-US"/>
        </w:rPr>
        <w:t>would</w:t>
      </w:r>
      <w:r w:rsidR="002F3CAD">
        <w:rPr>
          <w:rFonts w:cstheme="minorHAnsi"/>
          <w:sz w:val="24"/>
          <w:szCs w:val="24"/>
          <w:lang w:val="en-US"/>
        </w:rPr>
        <w:t xml:space="preserve"> therefore</w:t>
      </w:r>
      <w:r w:rsidR="007D5189" w:rsidRPr="009D74DB">
        <w:rPr>
          <w:rFonts w:cstheme="minorHAnsi"/>
          <w:sz w:val="24"/>
          <w:szCs w:val="24"/>
          <w:lang w:val="en-US"/>
        </w:rPr>
        <w:t xml:space="preserve"> result in a </w:t>
      </w:r>
      <w:r w:rsidR="009D74DB" w:rsidRPr="009D74DB">
        <w:rPr>
          <w:rFonts w:cstheme="minorHAnsi"/>
          <w:sz w:val="24"/>
          <w:szCs w:val="24"/>
          <w:lang w:val="en-US"/>
        </w:rPr>
        <w:t>major magnitude of change</w:t>
      </w:r>
      <w:r w:rsidR="009D74DB">
        <w:rPr>
          <w:rFonts w:cstheme="minorHAnsi"/>
          <w:sz w:val="24"/>
          <w:szCs w:val="24"/>
          <w:lang w:val="en-US"/>
        </w:rPr>
        <w:t xml:space="preserve"> </w:t>
      </w:r>
      <w:bookmarkEnd w:id="7"/>
      <w:r w:rsidR="009D74DB">
        <w:rPr>
          <w:rFonts w:cstheme="minorHAnsi"/>
          <w:sz w:val="24"/>
          <w:szCs w:val="24"/>
          <w:lang w:val="en-US"/>
        </w:rPr>
        <w:t xml:space="preserve">(as per </w:t>
      </w:r>
      <w:r w:rsidR="004B2B71" w:rsidRPr="000379B6">
        <w:rPr>
          <w:rFonts w:cstheme="minorHAnsi"/>
          <w:sz w:val="24"/>
          <w:szCs w:val="24"/>
          <w:lang w:val="en-US"/>
        </w:rPr>
        <w:t>Tab</w:t>
      </w:r>
      <w:r w:rsidR="00DA20C9" w:rsidRPr="000379B6">
        <w:rPr>
          <w:rFonts w:cstheme="minorHAnsi"/>
          <w:sz w:val="24"/>
          <w:szCs w:val="24"/>
          <w:lang w:val="en-US"/>
        </w:rPr>
        <w:t>le 6.3 -Level of Effects Matrix</w:t>
      </w:r>
      <w:r w:rsidR="004B2B71" w:rsidRPr="000379B6">
        <w:rPr>
          <w:rFonts w:cstheme="minorHAnsi"/>
          <w:sz w:val="24"/>
          <w:szCs w:val="24"/>
          <w:lang w:val="en-US"/>
        </w:rPr>
        <w:t>, Planning Application 23/01665/FLL</w:t>
      </w:r>
      <w:r w:rsidR="00DA20C9">
        <w:rPr>
          <w:rFonts w:cstheme="minorHAnsi"/>
          <w:sz w:val="24"/>
          <w:szCs w:val="24"/>
          <w:lang w:val="en-US"/>
        </w:rPr>
        <w:t>)</w:t>
      </w:r>
      <w:r w:rsidR="00AB647B">
        <w:rPr>
          <w:rFonts w:cstheme="minorHAnsi"/>
          <w:sz w:val="24"/>
          <w:szCs w:val="24"/>
          <w:lang w:val="en-US"/>
        </w:rPr>
        <w:t xml:space="preserve">. </w:t>
      </w:r>
      <w:r w:rsidR="009D74DB">
        <w:rPr>
          <w:rFonts w:cstheme="minorHAnsi"/>
          <w:sz w:val="24"/>
          <w:szCs w:val="24"/>
          <w:lang w:val="en-US"/>
        </w:rPr>
        <w:t xml:space="preserve"> </w:t>
      </w:r>
    </w:p>
    <w:p w14:paraId="2B53F692" w14:textId="77777777" w:rsidR="002F292E" w:rsidRDefault="002F292E" w:rsidP="00272CC1">
      <w:pPr>
        <w:pStyle w:val="ListParagraph"/>
        <w:spacing w:line="360" w:lineRule="auto"/>
        <w:ind w:left="360"/>
        <w:jc w:val="both"/>
        <w:rPr>
          <w:rFonts w:cstheme="minorHAnsi"/>
          <w:sz w:val="24"/>
          <w:szCs w:val="24"/>
          <w:lang w:val="en-US"/>
        </w:rPr>
      </w:pPr>
    </w:p>
    <w:p w14:paraId="7DBE63A7" w14:textId="77777777" w:rsidR="00E15460" w:rsidRDefault="002F292E" w:rsidP="00512F47">
      <w:pPr>
        <w:pStyle w:val="ListParagraph"/>
        <w:spacing w:line="360" w:lineRule="auto"/>
        <w:ind w:left="0"/>
        <w:jc w:val="both"/>
        <w:rPr>
          <w:rFonts w:cstheme="minorHAnsi"/>
          <w:sz w:val="24"/>
          <w:szCs w:val="24"/>
          <w:lang w:val="en-US"/>
        </w:rPr>
      </w:pPr>
      <w:r>
        <w:rPr>
          <w:rFonts w:cstheme="minorHAnsi"/>
          <w:sz w:val="24"/>
          <w:szCs w:val="24"/>
          <w:lang w:val="en-US"/>
        </w:rPr>
        <w:t xml:space="preserve">In Section </w:t>
      </w:r>
      <w:r w:rsidRPr="002F292E">
        <w:rPr>
          <w:rFonts w:cstheme="minorHAnsi"/>
          <w:sz w:val="24"/>
          <w:szCs w:val="24"/>
          <w:lang w:val="en-US"/>
        </w:rPr>
        <w:t>5.4.4</w:t>
      </w:r>
      <w:r w:rsidR="0015022E">
        <w:rPr>
          <w:rFonts w:cstheme="minorHAnsi"/>
          <w:sz w:val="24"/>
          <w:szCs w:val="24"/>
          <w:lang w:val="en-US"/>
        </w:rPr>
        <w:t>,</w:t>
      </w:r>
      <w:r w:rsidRPr="002F292E">
        <w:rPr>
          <w:rFonts w:cstheme="minorHAnsi"/>
          <w:sz w:val="24"/>
          <w:szCs w:val="24"/>
          <w:lang w:val="en-US"/>
        </w:rPr>
        <w:t xml:space="preserve"> Layout Design</w:t>
      </w:r>
      <w:r>
        <w:rPr>
          <w:rFonts w:cstheme="minorHAnsi"/>
          <w:sz w:val="24"/>
          <w:szCs w:val="24"/>
          <w:lang w:val="en-US"/>
        </w:rPr>
        <w:t xml:space="preserve"> of the Application, the Developer states, “</w:t>
      </w:r>
      <w:r w:rsidR="003421C9" w:rsidRPr="0015022E">
        <w:rPr>
          <w:rFonts w:cstheme="minorHAnsi"/>
          <w:i/>
          <w:iCs/>
          <w:sz w:val="24"/>
          <w:szCs w:val="24"/>
          <w:lang w:val="en-US"/>
        </w:rPr>
        <w:t>The design, in terms of turbine position and height, was developed to limit the development’s visibility over the local receptors including residents and appear in scale with the surrounding landscape.</w:t>
      </w:r>
      <w:r w:rsidR="0015022E">
        <w:rPr>
          <w:rFonts w:cstheme="minorHAnsi"/>
          <w:i/>
          <w:iCs/>
          <w:sz w:val="24"/>
          <w:szCs w:val="24"/>
          <w:lang w:val="en-US"/>
        </w:rPr>
        <w:t xml:space="preserve">” </w:t>
      </w:r>
      <w:r w:rsidR="0015022E">
        <w:rPr>
          <w:rFonts w:cstheme="minorHAnsi"/>
          <w:sz w:val="24"/>
          <w:szCs w:val="24"/>
          <w:lang w:val="en-US"/>
        </w:rPr>
        <w:t xml:space="preserve">We absolutely refute </w:t>
      </w:r>
      <w:r w:rsidR="00E4010D">
        <w:rPr>
          <w:rFonts w:cstheme="minorHAnsi"/>
          <w:sz w:val="24"/>
          <w:szCs w:val="24"/>
          <w:lang w:val="en-US"/>
        </w:rPr>
        <w:t>that the turbine position and height of the Proposed Development</w:t>
      </w:r>
      <w:r w:rsidR="00F76BD1">
        <w:rPr>
          <w:rFonts w:cstheme="minorHAnsi"/>
          <w:sz w:val="24"/>
          <w:szCs w:val="24"/>
          <w:lang w:val="en-US"/>
        </w:rPr>
        <w:t xml:space="preserve"> appears “in scale with the surrounding landscape</w:t>
      </w:r>
      <w:r w:rsidR="00FB7974">
        <w:rPr>
          <w:rFonts w:cstheme="minorHAnsi"/>
          <w:sz w:val="24"/>
          <w:szCs w:val="24"/>
          <w:lang w:val="en-US"/>
        </w:rPr>
        <w:t>.</w:t>
      </w:r>
      <w:r w:rsidR="00F76BD1">
        <w:rPr>
          <w:rFonts w:cstheme="minorHAnsi"/>
          <w:sz w:val="24"/>
          <w:szCs w:val="24"/>
          <w:lang w:val="en-US"/>
        </w:rPr>
        <w:t xml:space="preserve">” </w:t>
      </w:r>
    </w:p>
    <w:p w14:paraId="44BCD704" w14:textId="77777777" w:rsidR="00E15460" w:rsidRDefault="00E15460" w:rsidP="00512F47">
      <w:pPr>
        <w:pStyle w:val="ListParagraph"/>
        <w:spacing w:line="360" w:lineRule="auto"/>
        <w:ind w:left="0"/>
        <w:jc w:val="both"/>
        <w:rPr>
          <w:rFonts w:cstheme="minorHAnsi"/>
          <w:sz w:val="24"/>
          <w:szCs w:val="24"/>
          <w:lang w:val="en-US"/>
        </w:rPr>
      </w:pPr>
    </w:p>
    <w:p w14:paraId="76E64B55" w14:textId="77777777" w:rsidR="00512F47" w:rsidRDefault="003035C4" w:rsidP="00512F47">
      <w:pPr>
        <w:pStyle w:val="ListParagraph"/>
        <w:spacing w:line="360" w:lineRule="auto"/>
        <w:ind w:left="0"/>
        <w:jc w:val="both"/>
        <w:rPr>
          <w:rFonts w:cstheme="minorHAnsi"/>
          <w:sz w:val="24"/>
          <w:szCs w:val="24"/>
          <w:lang w:val="en-US"/>
        </w:rPr>
      </w:pPr>
      <w:r>
        <w:rPr>
          <w:rFonts w:cstheme="minorHAnsi"/>
          <w:sz w:val="24"/>
          <w:szCs w:val="24"/>
          <w:lang w:val="en-US"/>
        </w:rPr>
        <w:lastRenderedPageBreak/>
        <w:t>T</w:t>
      </w:r>
      <w:r w:rsidR="00A96CB3">
        <w:rPr>
          <w:rFonts w:cstheme="minorHAnsi"/>
          <w:sz w:val="24"/>
          <w:szCs w:val="24"/>
          <w:lang w:val="en-US"/>
        </w:rPr>
        <w:t xml:space="preserve">he Developer </w:t>
      </w:r>
      <w:r w:rsidR="00E15460">
        <w:rPr>
          <w:rFonts w:cstheme="minorHAnsi"/>
          <w:sz w:val="24"/>
          <w:szCs w:val="24"/>
          <w:lang w:val="en-US"/>
        </w:rPr>
        <w:t xml:space="preserve">also </w:t>
      </w:r>
      <w:r w:rsidR="00A96CB3">
        <w:rPr>
          <w:rFonts w:cstheme="minorHAnsi"/>
          <w:sz w:val="24"/>
          <w:szCs w:val="24"/>
          <w:lang w:val="en-US"/>
        </w:rPr>
        <w:t>states that, “</w:t>
      </w:r>
      <w:r w:rsidR="00A96CB3" w:rsidRPr="00512F47">
        <w:rPr>
          <w:rFonts w:cstheme="minorHAnsi"/>
          <w:i/>
          <w:iCs/>
          <w:sz w:val="24"/>
          <w:szCs w:val="24"/>
          <w:lang w:val="en-US"/>
        </w:rPr>
        <w:t>The proposed location has been chosen as it is considered to represent the best compromise between technical and environmental considerations within the land ownership boundar</w:t>
      </w:r>
      <w:r w:rsidR="007E507D" w:rsidRPr="00512F47">
        <w:rPr>
          <w:rFonts w:cstheme="minorHAnsi"/>
          <w:i/>
          <w:iCs/>
          <w:sz w:val="24"/>
          <w:szCs w:val="24"/>
          <w:lang w:val="en-US"/>
        </w:rPr>
        <w:t>y</w:t>
      </w:r>
      <w:r w:rsidR="00A96CB3">
        <w:rPr>
          <w:rFonts w:cstheme="minorHAnsi"/>
          <w:sz w:val="24"/>
          <w:szCs w:val="24"/>
          <w:lang w:val="en-US"/>
        </w:rPr>
        <w:t>”</w:t>
      </w:r>
      <w:r w:rsidR="0056728E">
        <w:rPr>
          <w:rFonts w:cstheme="minorHAnsi"/>
          <w:sz w:val="24"/>
          <w:szCs w:val="24"/>
          <w:lang w:val="en-US"/>
        </w:rPr>
        <w:t xml:space="preserve">, </w:t>
      </w:r>
      <w:r>
        <w:rPr>
          <w:rFonts w:cstheme="minorHAnsi"/>
          <w:sz w:val="24"/>
          <w:szCs w:val="24"/>
          <w:lang w:val="en-US"/>
        </w:rPr>
        <w:t xml:space="preserve">but </w:t>
      </w:r>
      <w:r w:rsidR="0056728E">
        <w:rPr>
          <w:rFonts w:cstheme="minorHAnsi"/>
          <w:sz w:val="24"/>
          <w:szCs w:val="24"/>
          <w:lang w:val="en-US"/>
        </w:rPr>
        <w:t>we would suggest that technical considerations have far outweighed environmental considerations</w:t>
      </w:r>
      <w:r w:rsidR="00E15460">
        <w:rPr>
          <w:rFonts w:cstheme="minorHAnsi"/>
          <w:sz w:val="24"/>
          <w:szCs w:val="24"/>
          <w:lang w:val="en-US"/>
        </w:rPr>
        <w:t xml:space="preserve"> </w:t>
      </w:r>
      <w:proofErr w:type="gramStart"/>
      <w:r w:rsidR="00E15460">
        <w:rPr>
          <w:rFonts w:cstheme="minorHAnsi"/>
          <w:sz w:val="24"/>
          <w:szCs w:val="24"/>
          <w:lang w:val="en-US"/>
        </w:rPr>
        <w:t>in regard to</w:t>
      </w:r>
      <w:proofErr w:type="gramEnd"/>
      <w:r w:rsidR="00E15460">
        <w:rPr>
          <w:rFonts w:cstheme="minorHAnsi"/>
          <w:sz w:val="24"/>
          <w:szCs w:val="24"/>
          <w:lang w:val="en-US"/>
        </w:rPr>
        <w:t xml:space="preserve"> the Proposed Development. </w:t>
      </w:r>
    </w:p>
    <w:p w14:paraId="0EF11EB3" w14:textId="77777777" w:rsidR="00692D03" w:rsidRDefault="00692D03" w:rsidP="00512F47">
      <w:pPr>
        <w:pStyle w:val="ListParagraph"/>
        <w:spacing w:line="360" w:lineRule="auto"/>
        <w:ind w:left="0"/>
        <w:jc w:val="both"/>
        <w:rPr>
          <w:rFonts w:cstheme="minorHAnsi"/>
          <w:sz w:val="24"/>
          <w:szCs w:val="24"/>
          <w:lang w:val="en-US"/>
        </w:rPr>
      </w:pPr>
    </w:p>
    <w:p w14:paraId="78D8E97E" w14:textId="60389CDA" w:rsidR="00235867" w:rsidRPr="00235867" w:rsidRDefault="003E3AA8" w:rsidP="00512F47">
      <w:pPr>
        <w:pStyle w:val="ListParagraph"/>
        <w:spacing w:line="360" w:lineRule="auto"/>
        <w:ind w:left="0"/>
        <w:jc w:val="both"/>
        <w:rPr>
          <w:rFonts w:cstheme="minorHAnsi"/>
          <w:sz w:val="24"/>
          <w:szCs w:val="24"/>
          <w:lang w:val="en-US"/>
        </w:rPr>
      </w:pPr>
      <w:r>
        <w:rPr>
          <w:rFonts w:cstheme="minorHAnsi"/>
          <w:sz w:val="24"/>
          <w:szCs w:val="24"/>
          <w:lang w:val="en-US"/>
        </w:rPr>
        <w:t xml:space="preserve">The proposed location is </w:t>
      </w:r>
      <w:r w:rsidR="00235867">
        <w:rPr>
          <w:rFonts w:cstheme="minorHAnsi"/>
          <w:sz w:val="24"/>
          <w:szCs w:val="24"/>
          <w:lang w:val="en-US"/>
        </w:rPr>
        <w:t xml:space="preserve">on the edge </w:t>
      </w:r>
      <w:r>
        <w:rPr>
          <w:rFonts w:cstheme="minorHAnsi"/>
          <w:sz w:val="24"/>
          <w:szCs w:val="24"/>
          <w:lang w:val="en-US"/>
        </w:rPr>
        <w:t>of a Conservation Area</w:t>
      </w:r>
      <w:r w:rsidR="00235867">
        <w:rPr>
          <w:rFonts w:cstheme="minorHAnsi"/>
          <w:sz w:val="24"/>
          <w:szCs w:val="24"/>
          <w:lang w:val="en-US"/>
        </w:rPr>
        <w:t xml:space="preserve">. </w:t>
      </w:r>
      <w:r w:rsidR="00235867" w:rsidRPr="00235867">
        <w:rPr>
          <w:rFonts w:cstheme="minorHAnsi"/>
          <w:sz w:val="24"/>
          <w:szCs w:val="24"/>
          <w:lang w:val="en-US"/>
        </w:rPr>
        <w:t xml:space="preserve">We would refer you to section 9.1 of Dunning Conservation Area Appraisal: </w:t>
      </w:r>
    </w:p>
    <w:p w14:paraId="6CEA3248" w14:textId="77777777" w:rsidR="005A7F8D" w:rsidRDefault="005A7F8D" w:rsidP="00235867">
      <w:pPr>
        <w:pStyle w:val="ListParagraph"/>
        <w:spacing w:line="360" w:lineRule="auto"/>
        <w:ind w:left="360"/>
        <w:jc w:val="both"/>
        <w:rPr>
          <w:rFonts w:cstheme="minorHAnsi"/>
          <w:i/>
          <w:iCs/>
          <w:sz w:val="24"/>
          <w:szCs w:val="24"/>
          <w:lang w:val="en-US"/>
        </w:rPr>
      </w:pPr>
    </w:p>
    <w:p w14:paraId="5ADE8B35" w14:textId="0B984DB8" w:rsidR="00235867" w:rsidRPr="00CD6039" w:rsidRDefault="00235867" w:rsidP="00235867">
      <w:pPr>
        <w:pStyle w:val="ListParagraph"/>
        <w:spacing w:line="360" w:lineRule="auto"/>
        <w:ind w:left="360"/>
        <w:jc w:val="both"/>
        <w:rPr>
          <w:rFonts w:cstheme="minorHAnsi"/>
          <w:i/>
          <w:iCs/>
          <w:sz w:val="24"/>
          <w:szCs w:val="24"/>
          <w:lang w:val="en-US"/>
        </w:rPr>
      </w:pPr>
      <w:r w:rsidRPr="00CD6039">
        <w:rPr>
          <w:rFonts w:cstheme="minorHAnsi"/>
          <w:i/>
          <w:iCs/>
          <w:sz w:val="24"/>
          <w:szCs w:val="24"/>
          <w:lang w:val="en-US"/>
        </w:rPr>
        <w:t xml:space="preserve">9.1 The edges of the conservation area can be sensitive to potential development. </w:t>
      </w:r>
      <w:r w:rsidRPr="005A7F8D">
        <w:rPr>
          <w:rFonts w:cstheme="minorHAnsi"/>
          <w:i/>
          <w:iCs/>
          <w:sz w:val="24"/>
          <w:szCs w:val="24"/>
          <w:u w:val="single"/>
          <w:lang w:val="en-US"/>
        </w:rPr>
        <w:t>It is important to preserve and enhance the setting of the conservation area and the design, scale and landscaping of any development must not adversely affect this setting.</w:t>
      </w:r>
      <w:r w:rsidRPr="00CD6039">
        <w:rPr>
          <w:rFonts w:cstheme="minorHAnsi"/>
          <w:i/>
          <w:iCs/>
          <w:sz w:val="24"/>
          <w:szCs w:val="24"/>
          <w:lang w:val="en-US"/>
        </w:rPr>
        <w:t xml:space="preserve">  (Underline emphasis added).</w:t>
      </w:r>
    </w:p>
    <w:p w14:paraId="619EB1F3" w14:textId="77777777" w:rsidR="00235867" w:rsidRDefault="00235867" w:rsidP="00A96CB3">
      <w:pPr>
        <w:pStyle w:val="ListParagraph"/>
        <w:spacing w:line="360" w:lineRule="auto"/>
        <w:ind w:left="360"/>
        <w:jc w:val="both"/>
        <w:rPr>
          <w:rFonts w:cstheme="minorHAnsi"/>
          <w:sz w:val="24"/>
          <w:szCs w:val="24"/>
          <w:lang w:val="en-US"/>
        </w:rPr>
      </w:pPr>
    </w:p>
    <w:p w14:paraId="621C01DF" w14:textId="3D466604" w:rsidR="003038A7" w:rsidRDefault="007E507D" w:rsidP="00512F47">
      <w:pPr>
        <w:pStyle w:val="ListParagraph"/>
        <w:spacing w:line="360" w:lineRule="auto"/>
        <w:ind w:left="0"/>
        <w:jc w:val="both"/>
        <w:rPr>
          <w:rFonts w:cstheme="minorHAnsi"/>
          <w:sz w:val="24"/>
          <w:szCs w:val="24"/>
          <w:lang w:val="en-US"/>
        </w:rPr>
      </w:pPr>
      <w:r>
        <w:rPr>
          <w:rFonts w:cstheme="minorHAnsi"/>
          <w:sz w:val="24"/>
          <w:szCs w:val="24"/>
          <w:lang w:val="en-US"/>
        </w:rPr>
        <w:t xml:space="preserve">If the </w:t>
      </w:r>
      <w:r w:rsidR="00CB7E77">
        <w:rPr>
          <w:rFonts w:cstheme="minorHAnsi"/>
          <w:sz w:val="24"/>
          <w:szCs w:val="24"/>
          <w:lang w:val="en-US"/>
        </w:rPr>
        <w:t xml:space="preserve">technical considerations </w:t>
      </w:r>
      <w:r w:rsidR="00512F47">
        <w:rPr>
          <w:rFonts w:cstheme="minorHAnsi"/>
          <w:sz w:val="24"/>
          <w:szCs w:val="24"/>
          <w:lang w:val="en-US"/>
        </w:rPr>
        <w:t>are such</w:t>
      </w:r>
      <w:r w:rsidR="00CB7E77">
        <w:rPr>
          <w:rFonts w:cstheme="minorHAnsi"/>
          <w:sz w:val="24"/>
          <w:szCs w:val="24"/>
          <w:lang w:val="en-US"/>
        </w:rPr>
        <w:t xml:space="preserve"> that an alternative site from the Applicant’s land holdings is not viable, then w</w:t>
      </w:r>
      <w:r w:rsidR="000608E0">
        <w:rPr>
          <w:rFonts w:cstheme="minorHAnsi"/>
          <w:sz w:val="24"/>
          <w:szCs w:val="24"/>
          <w:lang w:val="en-US"/>
        </w:rPr>
        <w:t xml:space="preserve">e would </w:t>
      </w:r>
      <w:r w:rsidR="005A7F8D">
        <w:rPr>
          <w:rFonts w:cstheme="minorHAnsi"/>
          <w:sz w:val="24"/>
          <w:szCs w:val="24"/>
          <w:lang w:val="en-US"/>
        </w:rPr>
        <w:t>recommend</w:t>
      </w:r>
      <w:r w:rsidR="000608E0">
        <w:rPr>
          <w:rFonts w:cstheme="minorHAnsi"/>
          <w:sz w:val="24"/>
          <w:szCs w:val="24"/>
          <w:lang w:val="en-US"/>
        </w:rPr>
        <w:t xml:space="preserve"> that </w:t>
      </w:r>
      <w:r w:rsidR="0019490D">
        <w:rPr>
          <w:rFonts w:cstheme="minorHAnsi"/>
          <w:sz w:val="24"/>
          <w:szCs w:val="24"/>
          <w:lang w:val="en-US"/>
        </w:rPr>
        <w:t>the P</w:t>
      </w:r>
      <w:r w:rsidR="00272A1B">
        <w:rPr>
          <w:rFonts w:cstheme="minorHAnsi"/>
          <w:sz w:val="24"/>
          <w:szCs w:val="24"/>
          <w:lang w:val="en-US"/>
        </w:rPr>
        <w:t>r</w:t>
      </w:r>
      <w:r w:rsidR="0019490D">
        <w:rPr>
          <w:rFonts w:cstheme="minorHAnsi"/>
          <w:sz w:val="24"/>
          <w:szCs w:val="24"/>
          <w:lang w:val="en-US"/>
        </w:rPr>
        <w:t>oposed Development be scaled down in size</w:t>
      </w:r>
      <w:r w:rsidR="00A2258C">
        <w:rPr>
          <w:rFonts w:cstheme="minorHAnsi"/>
          <w:sz w:val="24"/>
          <w:szCs w:val="24"/>
          <w:lang w:val="en-US"/>
        </w:rPr>
        <w:t xml:space="preserve"> and scope</w:t>
      </w:r>
      <w:r w:rsidR="0019490D">
        <w:rPr>
          <w:rFonts w:cstheme="minorHAnsi"/>
          <w:sz w:val="24"/>
          <w:szCs w:val="24"/>
          <w:lang w:val="en-US"/>
        </w:rPr>
        <w:t>, as it</w:t>
      </w:r>
      <w:r w:rsidR="00F76BD1">
        <w:rPr>
          <w:rFonts w:cstheme="minorHAnsi"/>
          <w:sz w:val="24"/>
          <w:szCs w:val="24"/>
          <w:lang w:val="en-US"/>
        </w:rPr>
        <w:t xml:space="preserve"> is</w:t>
      </w:r>
      <w:r w:rsidR="005A7F8D">
        <w:rPr>
          <w:rFonts w:cstheme="minorHAnsi"/>
          <w:sz w:val="24"/>
          <w:szCs w:val="24"/>
          <w:lang w:val="en-US"/>
        </w:rPr>
        <w:t xml:space="preserve"> not</w:t>
      </w:r>
      <w:r w:rsidR="00F76BD1">
        <w:rPr>
          <w:rFonts w:cstheme="minorHAnsi"/>
          <w:sz w:val="24"/>
          <w:szCs w:val="24"/>
          <w:lang w:val="en-US"/>
        </w:rPr>
        <w:t xml:space="preserve"> possible for a 104m </w:t>
      </w:r>
      <w:r w:rsidR="0019490D">
        <w:rPr>
          <w:rFonts w:cstheme="minorHAnsi"/>
          <w:sz w:val="24"/>
          <w:szCs w:val="24"/>
          <w:lang w:val="en-US"/>
        </w:rPr>
        <w:t xml:space="preserve">wind </w:t>
      </w:r>
      <w:r w:rsidR="00050F0F">
        <w:rPr>
          <w:rFonts w:cstheme="minorHAnsi"/>
          <w:sz w:val="24"/>
          <w:szCs w:val="24"/>
          <w:lang w:val="en-US"/>
        </w:rPr>
        <w:t>turbine</w:t>
      </w:r>
      <w:r w:rsidR="00272A1B">
        <w:rPr>
          <w:rFonts w:cstheme="minorHAnsi"/>
          <w:sz w:val="24"/>
          <w:szCs w:val="24"/>
          <w:lang w:val="en-US"/>
        </w:rPr>
        <w:t xml:space="preserve"> to be </w:t>
      </w:r>
      <w:r w:rsidR="00272A1B" w:rsidRPr="00272A1B">
        <w:rPr>
          <w:rFonts w:cstheme="minorHAnsi"/>
          <w:sz w:val="24"/>
          <w:szCs w:val="24"/>
          <w:lang w:val="en-US"/>
        </w:rPr>
        <w:t>“in scale with the surrounding landscape”</w:t>
      </w:r>
      <w:r w:rsidR="00272A1B">
        <w:rPr>
          <w:rFonts w:cstheme="minorHAnsi"/>
          <w:sz w:val="24"/>
          <w:szCs w:val="24"/>
          <w:lang w:val="en-US"/>
        </w:rPr>
        <w:t xml:space="preserve"> at the designated location</w:t>
      </w:r>
      <w:r w:rsidR="00CB4093">
        <w:rPr>
          <w:rFonts w:cstheme="minorHAnsi"/>
          <w:sz w:val="24"/>
          <w:szCs w:val="24"/>
          <w:lang w:val="en-US"/>
        </w:rPr>
        <w:t>, on the edge of a Conservation Area.</w:t>
      </w:r>
      <w:r w:rsidR="0069631B">
        <w:rPr>
          <w:rFonts w:cstheme="minorHAnsi"/>
          <w:sz w:val="24"/>
          <w:szCs w:val="24"/>
          <w:lang w:val="en-US"/>
        </w:rPr>
        <w:t xml:space="preserve"> </w:t>
      </w:r>
    </w:p>
    <w:p w14:paraId="5193A2E7" w14:textId="77777777" w:rsidR="003038A7" w:rsidRDefault="003038A7" w:rsidP="00A96CB3">
      <w:pPr>
        <w:pStyle w:val="ListParagraph"/>
        <w:spacing w:line="360" w:lineRule="auto"/>
        <w:ind w:left="360"/>
        <w:jc w:val="both"/>
        <w:rPr>
          <w:rFonts w:cstheme="minorHAnsi"/>
          <w:sz w:val="24"/>
          <w:szCs w:val="24"/>
          <w:lang w:val="en-US"/>
        </w:rPr>
      </w:pPr>
    </w:p>
    <w:p w14:paraId="4189176B" w14:textId="4156990A" w:rsidR="00CB4093" w:rsidRPr="00512F47" w:rsidRDefault="00A245D9" w:rsidP="00512F47">
      <w:pPr>
        <w:spacing w:line="360" w:lineRule="auto"/>
        <w:jc w:val="both"/>
        <w:rPr>
          <w:rFonts w:cstheme="minorHAnsi"/>
          <w:sz w:val="24"/>
          <w:szCs w:val="24"/>
          <w:lang w:val="en-US"/>
        </w:rPr>
      </w:pPr>
      <w:r w:rsidRPr="00512F47">
        <w:rPr>
          <w:rFonts w:cstheme="minorHAnsi"/>
          <w:sz w:val="24"/>
          <w:szCs w:val="24"/>
          <w:lang w:val="en-US"/>
        </w:rPr>
        <w:t>W</w:t>
      </w:r>
      <w:r w:rsidR="008E1E05" w:rsidRPr="00512F47">
        <w:rPr>
          <w:rFonts w:cstheme="minorHAnsi"/>
          <w:sz w:val="24"/>
          <w:szCs w:val="24"/>
          <w:lang w:val="en-US"/>
        </w:rPr>
        <w:t xml:space="preserve">e would </w:t>
      </w:r>
      <w:r w:rsidRPr="00512F47">
        <w:rPr>
          <w:rFonts w:cstheme="minorHAnsi"/>
          <w:sz w:val="24"/>
          <w:szCs w:val="24"/>
          <w:lang w:val="en-US"/>
        </w:rPr>
        <w:t xml:space="preserve">additionally </w:t>
      </w:r>
      <w:r w:rsidR="008E1E05" w:rsidRPr="00512F47">
        <w:rPr>
          <w:rFonts w:cstheme="minorHAnsi"/>
          <w:sz w:val="24"/>
          <w:szCs w:val="24"/>
          <w:lang w:val="en-US"/>
        </w:rPr>
        <w:t>refer you to the undernoted</w:t>
      </w:r>
      <w:r w:rsidRPr="00512F47">
        <w:rPr>
          <w:rFonts w:cstheme="minorHAnsi"/>
          <w:sz w:val="24"/>
          <w:szCs w:val="24"/>
          <w:lang w:val="en-US"/>
        </w:rPr>
        <w:t xml:space="preserve"> </w:t>
      </w:r>
      <w:r w:rsidR="00512F47">
        <w:rPr>
          <w:rFonts w:cstheme="minorHAnsi"/>
          <w:sz w:val="24"/>
          <w:szCs w:val="24"/>
          <w:lang w:val="en-US"/>
        </w:rPr>
        <w:t xml:space="preserve">NPF4 </w:t>
      </w:r>
      <w:proofErr w:type="gramStart"/>
      <w:r w:rsidR="00512F47">
        <w:rPr>
          <w:rFonts w:cstheme="minorHAnsi"/>
          <w:sz w:val="24"/>
          <w:szCs w:val="24"/>
          <w:lang w:val="en-US"/>
        </w:rPr>
        <w:t>Policies</w:t>
      </w:r>
      <w:r w:rsidRPr="00512F47">
        <w:rPr>
          <w:rFonts w:cstheme="minorHAnsi"/>
          <w:sz w:val="24"/>
          <w:szCs w:val="24"/>
          <w:lang w:val="en-US"/>
        </w:rPr>
        <w:t>(</w:t>
      </w:r>
      <w:proofErr w:type="gramEnd"/>
      <w:r w:rsidRPr="00512F47">
        <w:rPr>
          <w:rFonts w:cstheme="minorHAnsi"/>
          <w:sz w:val="24"/>
          <w:szCs w:val="24"/>
          <w:lang w:val="en-US"/>
        </w:rPr>
        <w:t>underline emphasis added)</w:t>
      </w:r>
      <w:r w:rsidR="008E1E05" w:rsidRPr="00512F47">
        <w:rPr>
          <w:rFonts w:cstheme="minorHAnsi"/>
          <w:sz w:val="24"/>
          <w:szCs w:val="24"/>
          <w:lang w:val="en-US"/>
        </w:rPr>
        <w:t>:</w:t>
      </w:r>
    </w:p>
    <w:p w14:paraId="45D9B5B5" w14:textId="4F4BC41C" w:rsidR="00CB4093" w:rsidRPr="0069631B" w:rsidRDefault="00CB4093" w:rsidP="00512F47">
      <w:pPr>
        <w:pStyle w:val="ListParagraph"/>
        <w:spacing w:line="360" w:lineRule="auto"/>
        <w:ind w:left="0"/>
        <w:jc w:val="both"/>
        <w:rPr>
          <w:rFonts w:cstheme="minorHAnsi"/>
          <w:i/>
          <w:iCs/>
          <w:sz w:val="24"/>
          <w:szCs w:val="24"/>
          <w:lang w:val="en-US"/>
        </w:rPr>
      </w:pPr>
      <w:r w:rsidRPr="008A791B">
        <w:rPr>
          <w:rFonts w:cstheme="minorHAnsi"/>
          <w:b/>
          <w:bCs/>
          <w:i/>
          <w:iCs/>
          <w:sz w:val="24"/>
          <w:szCs w:val="24"/>
          <w:lang w:val="en-US"/>
        </w:rPr>
        <w:t>NPF4 Policy 7 (d)</w:t>
      </w:r>
      <w:r w:rsidRPr="0069631B">
        <w:rPr>
          <w:rFonts w:cstheme="minorHAnsi"/>
          <w:i/>
          <w:iCs/>
          <w:sz w:val="24"/>
          <w:szCs w:val="24"/>
          <w:lang w:val="en-US"/>
        </w:rPr>
        <w:t xml:space="preserve"> </w:t>
      </w:r>
      <w:r w:rsidRPr="003038A7">
        <w:rPr>
          <w:rFonts w:cstheme="minorHAnsi"/>
          <w:i/>
          <w:iCs/>
          <w:sz w:val="24"/>
          <w:szCs w:val="24"/>
          <w:u w:val="single"/>
          <w:lang w:val="en-US"/>
        </w:rPr>
        <w:t>Development proposals in or affecting conservation areas will only be supported where the character and appearance of the conversation area and its settings is preserved or enhanced.</w:t>
      </w:r>
      <w:r w:rsidRPr="0069631B">
        <w:rPr>
          <w:rFonts w:cstheme="minorHAnsi"/>
          <w:i/>
          <w:iCs/>
          <w:sz w:val="24"/>
          <w:szCs w:val="24"/>
          <w:lang w:val="en-US"/>
        </w:rPr>
        <w:t xml:space="preserve"> Relevant considerations include </w:t>
      </w:r>
      <w:proofErr w:type="gramStart"/>
      <w:r w:rsidRPr="0069631B">
        <w:rPr>
          <w:rFonts w:cstheme="minorHAnsi"/>
          <w:i/>
          <w:iCs/>
          <w:sz w:val="24"/>
          <w:szCs w:val="24"/>
          <w:lang w:val="en-US"/>
        </w:rPr>
        <w:t>the;</w:t>
      </w:r>
      <w:proofErr w:type="gramEnd"/>
    </w:p>
    <w:p w14:paraId="4C1CB0DA" w14:textId="77777777" w:rsidR="00CB4093" w:rsidRPr="0069631B" w:rsidRDefault="00CB4093" w:rsidP="00CB4093">
      <w:pPr>
        <w:pStyle w:val="ListParagraph"/>
        <w:spacing w:line="360" w:lineRule="auto"/>
        <w:ind w:left="360"/>
        <w:jc w:val="both"/>
        <w:rPr>
          <w:rFonts w:cstheme="minorHAnsi"/>
          <w:i/>
          <w:iCs/>
          <w:sz w:val="24"/>
          <w:szCs w:val="24"/>
          <w:lang w:val="en-US"/>
        </w:rPr>
      </w:pPr>
      <w:r w:rsidRPr="0069631B">
        <w:rPr>
          <w:rFonts w:cstheme="minorHAnsi"/>
          <w:i/>
          <w:iCs/>
          <w:sz w:val="24"/>
          <w:szCs w:val="24"/>
          <w:lang w:val="en-US"/>
        </w:rPr>
        <w:t>(</w:t>
      </w:r>
      <w:proofErr w:type="spellStart"/>
      <w:r w:rsidRPr="0069631B">
        <w:rPr>
          <w:rFonts w:cstheme="minorHAnsi"/>
          <w:i/>
          <w:iCs/>
          <w:sz w:val="24"/>
          <w:szCs w:val="24"/>
          <w:lang w:val="en-US"/>
        </w:rPr>
        <w:t>i</w:t>
      </w:r>
      <w:proofErr w:type="spellEnd"/>
      <w:r w:rsidRPr="0069631B">
        <w:rPr>
          <w:rFonts w:cstheme="minorHAnsi"/>
          <w:i/>
          <w:iCs/>
          <w:sz w:val="24"/>
          <w:szCs w:val="24"/>
          <w:lang w:val="en-US"/>
        </w:rPr>
        <w:t>)</w:t>
      </w:r>
      <w:r w:rsidRPr="0069631B">
        <w:rPr>
          <w:rFonts w:cstheme="minorHAnsi"/>
          <w:i/>
          <w:iCs/>
          <w:sz w:val="24"/>
          <w:szCs w:val="24"/>
          <w:lang w:val="en-US"/>
        </w:rPr>
        <w:tab/>
        <w:t xml:space="preserve">architectural and historic character of the </w:t>
      </w:r>
      <w:proofErr w:type="gramStart"/>
      <w:r w:rsidRPr="0069631B">
        <w:rPr>
          <w:rFonts w:cstheme="minorHAnsi"/>
          <w:i/>
          <w:iCs/>
          <w:sz w:val="24"/>
          <w:szCs w:val="24"/>
          <w:lang w:val="en-US"/>
        </w:rPr>
        <w:t>area;</w:t>
      </w:r>
      <w:proofErr w:type="gramEnd"/>
    </w:p>
    <w:p w14:paraId="03B97BB5" w14:textId="77777777" w:rsidR="00CB4093" w:rsidRPr="0069631B" w:rsidRDefault="00CB4093" w:rsidP="00CB4093">
      <w:pPr>
        <w:pStyle w:val="ListParagraph"/>
        <w:spacing w:line="360" w:lineRule="auto"/>
        <w:ind w:left="360"/>
        <w:jc w:val="both"/>
        <w:rPr>
          <w:rFonts w:cstheme="minorHAnsi"/>
          <w:i/>
          <w:iCs/>
          <w:sz w:val="24"/>
          <w:szCs w:val="24"/>
          <w:lang w:val="en-US"/>
        </w:rPr>
      </w:pPr>
      <w:r w:rsidRPr="0069631B">
        <w:rPr>
          <w:rFonts w:cstheme="minorHAnsi"/>
          <w:i/>
          <w:iCs/>
          <w:sz w:val="24"/>
          <w:szCs w:val="24"/>
          <w:lang w:val="en-US"/>
        </w:rPr>
        <w:t>(ii)</w:t>
      </w:r>
      <w:r w:rsidRPr="0069631B">
        <w:rPr>
          <w:rFonts w:cstheme="minorHAnsi"/>
          <w:i/>
          <w:iCs/>
          <w:sz w:val="24"/>
          <w:szCs w:val="24"/>
          <w:lang w:val="en-US"/>
        </w:rPr>
        <w:tab/>
        <w:t>existing density, built form and layout; and</w:t>
      </w:r>
    </w:p>
    <w:p w14:paraId="5032375F" w14:textId="7DCB806E" w:rsidR="003421C9" w:rsidRDefault="00CB4093" w:rsidP="00CB4093">
      <w:pPr>
        <w:pStyle w:val="ListParagraph"/>
        <w:spacing w:line="360" w:lineRule="auto"/>
        <w:ind w:left="360"/>
        <w:jc w:val="both"/>
        <w:rPr>
          <w:rFonts w:cstheme="minorHAnsi"/>
          <w:i/>
          <w:iCs/>
          <w:sz w:val="24"/>
          <w:szCs w:val="24"/>
          <w:lang w:val="en-US"/>
        </w:rPr>
      </w:pPr>
      <w:r w:rsidRPr="0069631B">
        <w:rPr>
          <w:rFonts w:cstheme="minorHAnsi"/>
          <w:i/>
          <w:iCs/>
          <w:sz w:val="24"/>
          <w:szCs w:val="24"/>
          <w:lang w:val="en-US"/>
        </w:rPr>
        <w:t>(iii)</w:t>
      </w:r>
      <w:r w:rsidRPr="0069631B">
        <w:rPr>
          <w:rFonts w:cstheme="minorHAnsi"/>
          <w:i/>
          <w:iCs/>
          <w:sz w:val="24"/>
          <w:szCs w:val="24"/>
          <w:lang w:val="en-US"/>
        </w:rPr>
        <w:tab/>
        <w:t>context and siting, quality of design and suitable materials.</w:t>
      </w:r>
    </w:p>
    <w:p w14:paraId="135386CF" w14:textId="77777777" w:rsidR="008A791B" w:rsidRDefault="008A791B" w:rsidP="00CB4093">
      <w:pPr>
        <w:pStyle w:val="ListParagraph"/>
        <w:spacing w:line="360" w:lineRule="auto"/>
        <w:ind w:left="360"/>
        <w:jc w:val="both"/>
        <w:rPr>
          <w:rFonts w:cstheme="minorHAnsi"/>
          <w:i/>
          <w:iCs/>
          <w:sz w:val="24"/>
          <w:szCs w:val="24"/>
          <w:lang w:val="en-US"/>
        </w:rPr>
      </w:pPr>
    </w:p>
    <w:p w14:paraId="4333F377" w14:textId="22FF6837" w:rsidR="008A791B" w:rsidRPr="008A791B" w:rsidRDefault="008A791B" w:rsidP="00512F47">
      <w:pPr>
        <w:pStyle w:val="ListParagraph"/>
        <w:spacing w:line="360" w:lineRule="auto"/>
        <w:ind w:left="0"/>
        <w:jc w:val="both"/>
        <w:rPr>
          <w:rFonts w:cstheme="minorHAnsi"/>
          <w:i/>
          <w:iCs/>
          <w:sz w:val="24"/>
          <w:szCs w:val="24"/>
          <w:lang w:val="en-US"/>
        </w:rPr>
      </w:pPr>
      <w:r w:rsidRPr="003038A7">
        <w:rPr>
          <w:rFonts w:cstheme="minorHAnsi"/>
          <w:b/>
          <w:bCs/>
          <w:i/>
          <w:iCs/>
          <w:sz w:val="24"/>
          <w:szCs w:val="24"/>
          <w:lang w:val="en-US"/>
        </w:rPr>
        <w:t>NPF4 Policy 7 (h)</w:t>
      </w:r>
      <w:r w:rsidR="003038A7">
        <w:rPr>
          <w:rFonts w:cstheme="minorHAnsi"/>
          <w:i/>
          <w:iCs/>
          <w:sz w:val="24"/>
          <w:szCs w:val="24"/>
          <w:lang w:val="en-US"/>
        </w:rPr>
        <w:t>:</w:t>
      </w:r>
      <w:r w:rsidRPr="008A791B">
        <w:rPr>
          <w:rFonts w:cstheme="minorHAnsi"/>
          <w:i/>
          <w:iCs/>
          <w:sz w:val="24"/>
          <w:szCs w:val="24"/>
          <w:lang w:val="en-US"/>
        </w:rPr>
        <w:t xml:space="preserve"> Development proposals affecting scheduled monuments will only be supported where:</w:t>
      </w:r>
    </w:p>
    <w:p w14:paraId="3B0FF818" w14:textId="77777777" w:rsidR="008A791B" w:rsidRPr="008A791B" w:rsidRDefault="008A791B" w:rsidP="008A791B">
      <w:pPr>
        <w:pStyle w:val="ListParagraph"/>
        <w:spacing w:line="360" w:lineRule="auto"/>
        <w:ind w:left="360"/>
        <w:jc w:val="both"/>
        <w:rPr>
          <w:rFonts w:cstheme="minorHAnsi"/>
          <w:i/>
          <w:iCs/>
          <w:sz w:val="24"/>
          <w:szCs w:val="24"/>
          <w:lang w:val="en-US"/>
        </w:rPr>
      </w:pPr>
      <w:r w:rsidRPr="008A791B">
        <w:rPr>
          <w:rFonts w:cstheme="minorHAnsi"/>
          <w:i/>
          <w:iCs/>
          <w:sz w:val="24"/>
          <w:szCs w:val="24"/>
          <w:lang w:val="en-US"/>
        </w:rPr>
        <w:t>(</w:t>
      </w:r>
      <w:proofErr w:type="spellStart"/>
      <w:r w:rsidRPr="008A791B">
        <w:rPr>
          <w:rFonts w:cstheme="minorHAnsi"/>
          <w:i/>
          <w:iCs/>
          <w:sz w:val="24"/>
          <w:szCs w:val="24"/>
          <w:lang w:val="en-US"/>
        </w:rPr>
        <w:t>i</w:t>
      </w:r>
      <w:proofErr w:type="spellEnd"/>
      <w:r w:rsidRPr="008A791B">
        <w:rPr>
          <w:rFonts w:cstheme="minorHAnsi"/>
          <w:i/>
          <w:iCs/>
          <w:sz w:val="24"/>
          <w:szCs w:val="24"/>
          <w:lang w:val="en-US"/>
        </w:rPr>
        <w:t>)</w:t>
      </w:r>
      <w:r w:rsidRPr="008A791B">
        <w:rPr>
          <w:rFonts w:cstheme="minorHAnsi"/>
          <w:i/>
          <w:iCs/>
          <w:sz w:val="24"/>
          <w:szCs w:val="24"/>
          <w:lang w:val="en-US"/>
        </w:rPr>
        <w:tab/>
        <w:t xml:space="preserve">direct impacts on the scheduled monument are </w:t>
      </w:r>
      <w:proofErr w:type="gramStart"/>
      <w:r w:rsidRPr="008A791B">
        <w:rPr>
          <w:rFonts w:cstheme="minorHAnsi"/>
          <w:i/>
          <w:iCs/>
          <w:sz w:val="24"/>
          <w:szCs w:val="24"/>
          <w:lang w:val="en-US"/>
        </w:rPr>
        <w:t>avoided;</w:t>
      </w:r>
      <w:proofErr w:type="gramEnd"/>
    </w:p>
    <w:p w14:paraId="6EAD7EB7" w14:textId="77777777" w:rsidR="008A791B" w:rsidRPr="008A791B" w:rsidRDefault="008A791B" w:rsidP="008A791B">
      <w:pPr>
        <w:pStyle w:val="ListParagraph"/>
        <w:spacing w:line="360" w:lineRule="auto"/>
        <w:ind w:left="360"/>
        <w:jc w:val="both"/>
        <w:rPr>
          <w:rFonts w:cstheme="minorHAnsi"/>
          <w:i/>
          <w:iCs/>
          <w:sz w:val="24"/>
          <w:szCs w:val="24"/>
          <w:lang w:val="en-US"/>
        </w:rPr>
      </w:pPr>
      <w:r w:rsidRPr="008A791B">
        <w:rPr>
          <w:rFonts w:cstheme="minorHAnsi"/>
          <w:i/>
          <w:iCs/>
          <w:sz w:val="24"/>
          <w:szCs w:val="24"/>
          <w:lang w:val="en-US"/>
        </w:rPr>
        <w:t>(ii)</w:t>
      </w:r>
      <w:r w:rsidRPr="008A791B">
        <w:rPr>
          <w:rFonts w:cstheme="minorHAnsi"/>
          <w:i/>
          <w:iCs/>
          <w:sz w:val="24"/>
          <w:szCs w:val="24"/>
          <w:lang w:val="en-US"/>
        </w:rPr>
        <w:tab/>
        <w:t>significant adverse impacts on the integrity of a scheduled monument are avoided; and</w:t>
      </w:r>
    </w:p>
    <w:p w14:paraId="10E3360F" w14:textId="77777777" w:rsidR="008A791B" w:rsidRDefault="008A791B" w:rsidP="008A791B">
      <w:pPr>
        <w:pStyle w:val="ListParagraph"/>
        <w:spacing w:line="360" w:lineRule="auto"/>
        <w:ind w:left="360"/>
        <w:jc w:val="both"/>
        <w:rPr>
          <w:rFonts w:cstheme="minorHAnsi"/>
          <w:i/>
          <w:iCs/>
          <w:sz w:val="24"/>
          <w:szCs w:val="24"/>
          <w:u w:val="single"/>
          <w:lang w:val="en-US"/>
        </w:rPr>
      </w:pPr>
      <w:r w:rsidRPr="008A791B">
        <w:rPr>
          <w:rFonts w:cstheme="minorHAnsi"/>
          <w:i/>
          <w:iCs/>
          <w:sz w:val="24"/>
          <w:szCs w:val="24"/>
          <w:lang w:val="en-US"/>
        </w:rPr>
        <w:lastRenderedPageBreak/>
        <w:t>(iii)</w:t>
      </w:r>
      <w:r w:rsidRPr="008A791B">
        <w:rPr>
          <w:rFonts w:cstheme="minorHAnsi"/>
          <w:i/>
          <w:iCs/>
          <w:sz w:val="24"/>
          <w:szCs w:val="24"/>
          <w:lang w:val="en-US"/>
        </w:rPr>
        <w:tab/>
      </w:r>
      <w:r w:rsidRPr="003038A7">
        <w:rPr>
          <w:rFonts w:cstheme="minorHAnsi"/>
          <w:i/>
          <w:iCs/>
          <w:sz w:val="24"/>
          <w:szCs w:val="24"/>
          <w:u w:val="single"/>
          <w:lang w:val="en-US"/>
        </w:rPr>
        <w:t>exceptional circumstances have been demonstrated to justify impact on a scheduled monument and its setting have been minimized.</w:t>
      </w:r>
    </w:p>
    <w:p w14:paraId="336585EC" w14:textId="77777777" w:rsidR="003038A7" w:rsidRPr="008A791B" w:rsidRDefault="003038A7" w:rsidP="008A791B">
      <w:pPr>
        <w:pStyle w:val="ListParagraph"/>
        <w:spacing w:line="360" w:lineRule="auto"/>
        <w:ind w:left="360"/>
        <w:jc w:val="both"/>
        <w:rPr>
          <w:rFonts w:cstheme="minorHAnsi"/>
          <w:i/>
          <w:iCs/>
          <w:sz w:val="24"/>
          <w:szCs w:val="24"/>
          <w:lang w:val="en-US"/>
        </w:rPr>
      </w:pPr>
    </w:p>
    <w:p w14:paraId="779D8F6C" w14:textId="58CF7DDC" w:rsidR="008A791B" w:rsidRPr="008E1E05" w:rsidRDefault="008A791B" w:rsidP="00512F47">
      <w:pPr>
        <w:pStyle w:val="ListParagraph"/>
        <w:spacing w:line="360" w:lineRule="auto"/>
        <w:ind w:left="0"/>
        <w:jc w:val="both"/>
        <w:rPr>
          <w:rFonts w:cstheme="minorHAnsi"/>
          <w:i/>
          <w:iCs/>
          <w:sz w:val="24"/>
          <w:szCs w:val="24"/>
          <w:u w:val="single"/>
          <w:lang w:val="en-US"/>
        </w:rPr>
      </w:pPr>
      <w:r w:rsidRPr="003038A7">
        <w:rPr>
          <w:rFonts w:cstheme="minorHAnsi"/>
          <w:b/>
          <w:bCs/>
          <w:i/>
          <w:iCs/>
          <w:sz w:val="24"/>
          <w:szCs w:val="24"/>
          <w:lang w:val="en-US"/>
        </w:rPr>
        <w:t>NPF4 Policy 29 (d)</w:t>
      </w:r>
      <w:r w:rsidR="003038A7">
        <w:rPr>
          <w:rFonts w:cstheme="minorHAnsi"/>
          <w:i/>
          <w:iCs/>
          <w:sz w:val="24"/>
          <w:szCs w:val="24"/>
          <w:lang w:val="en-US"/>
        </w:rPr>
        <w:t>:</w:t>
      </w:r>
      <w:r w:rsidRPr="008A791B">
        <w:rPr>
          <w:rFonts w:cstheme="minorHAnsi"/>
          <w:i/>
          <w:iCs/>
          <w:sz w:val="24"/>
          <w:szCs w:val="24"/>
          <w:lang w:val="en-US"/>
        </w:rPr>
        <w:t xml:space="preserve"> </w:t>
      </w:r>
      <w:r w:rsidRPr="008E1E05">
        <w:rPr>
          <w:rFonts w:cstheme="minorHAnsi"/>
          <w:i/>
          <w:iCs/>
          <w:sz w:val="24"/>
          <w:szCs w:val="24"/>
          <w:u w:val="single"/>
          <w:lang w:val="en-US"/>
        </w:rPr>
        <w:t xml:space="preserve">Development proposals in rural areas should be suitably scaled, </w:t>
      </w:r>
      <w:proofErr w:type="gramStart"/>
      <w:r w:rsidRPr="008E1E05">
        <w:rPr>
          <w:rFonts w:cstheme="minorHAnsi"/>
          <w:i/>
          <w:iCs/>
          <w:sz w:val="24"/>
          <w:szCs w:val="24"/>
          <w:u w:val="single"/>
          <w:lang w:val="en-US"/>
        </w:rPr>
        <w:t>sited</w:t>
      </w:r>
      <w:proofErr w:type="gramEnd"/>
      <w:r w:rsidRPr="008E1E05">
        <w:rPr>
          <w:rFonts w:cstheme="minorHAnsi"/>
          <w:i/>
          <w:iCs/>
          <w:sz w:val="24"/>
          <w:szCs w:val="24"/>
          <w:u w:val="single"/>
          <w:lang w:val="en-US"/>
        </w:rPr>
        <w:t xml:space="preserve"> and designed to be in keeping with the character of the area.</w:t>
      </w:r>
    </w:p>
    <w:p w14:paraId="73F328ED" w14:textId="77777777" w:rsidR="003038A7" w:rsidRDefault="003038A7" w:rsidP="008A791B">
      <w:pPr>
        <w:pStyle w:val="ListParagraph"/>
        <w:spacing w:line="360" w:lineRule="auto"/>
        <w:ind w:left="360"/>
        <w:jc w:val="both"/>
        <w:rPr>
          <w:rFonts w:cstheme="minorHAnsi"/>
          <w:i/>
          <w:iCs/>
          <w:sz w:val="24"/>
          <w:szCs w:val="24"/>
          <w:lang w:val="en-US"/>
        </w:rPr>
      </w:pPr>
    </w:p>
    <w:p w14:paraId="38DD0A4B" w14:textId="65D44D75" w:rsidR="008A791B" w:rsidRPr="003038A7" w:rsidRDefault="00512F47" w:rsidP="008A791B">
      <w:pPr>
        <w:pStyle w:val="ListParagraph"/>
        <w:spacing w:line="360" w:lineRule="auto"/>
        <w:ind w:left="360"/>
        <w:jc w:val="both"/>
        <w:rPr>
          <w:rFonts w:cstheme="minorHAnsi"/>
          <w:b/>
          <w:bCs/>
          <w:i/>
          <w:iCs/>
          <w:sz w:val="24"/>
          <w:szCs w:val="24"/>
          <w:lang w:val="en-US"/>
        </w:rPr>
      </w:pPr>
      <w:r>
        <w:rPr>
          <w:rFonts w:cstheme="minorHAnsi"/>
          <w:sz w:val="24"/>
          <w:szCs w:val="24"/>
          <w:lang w:val="en-US"/>
        </w:rPr>
        <w:t>We would now</w:t>
      </w:r>
      <w:r w:rsidR="000615EF" w:rsidRPr="000615EF">
        <w:rPr>
          <w:rFonts w:cstheme="minorHAnsi"/>
          <w:sz w:val="24"/>
          <w:szCs w:val="24"/>
          <w:lang w:val="en-US"/>
        </w:rPr>
        <w:t xml:space="preserve"> refer </w:t>
      </w:r>
      <w:r>
        <w:rPr>
          <w:rFonts w:cstheme="minorHAnsi"/>
          <w:sz w:val="24"/>
          <w:szCs w:val="24"/>
          <w:lang w:val="en-US"/>
        </w:rPr>
        <w:t xml:space="preserve">you </w:t>
      </w:r>
      <w:r w:rsidR="000615EF" w:rsidRPr="000615EF">
        <w:rPr>
          <w:rFonts w:cstheme="minorHAnsi"/>
          <w:sz w:val="24"/>
          <w:szCs w:val="24"/>
          <w:lang w:val="en-US"/>
        </w:rPr>
        <w:t>to</w:t>
      </w:r>
      <w:r w:rsidR="000615EF">
        <w:rPr>
          <w:rFonts w:cstheme="minorHAnsi"/>
          <w:i/>
          <w:iCs/>
          <w:sz w:val="24"/>
          <w:szCs w:val="24"/>
          <w:lang w:val="en-US"/>
        </w:rPr>
        <w:t xml:space="preserve"> </w:t>
      </w:r>
      <w:r w:rsidR="008A791B" w:rsidRPr="003038A7">
        <w:rPr>
          <w:rFonts w:cstheme="minorHAnsi"/>
          <w:b/>
          <w:bCs/>
          <w:i/>
          <w:iCs/>
          <w:sz w:val="24"/>
          <w:szCs w:val="24"/>
          <w:lang w:val="en-US"/>
        </w:rPr>
        <w:t>Perth &amp; Kinross Council Local Development Plan 2</w:t>
      </w:r>
      <w:r w:rsidR="003038A7">
        <w:rPr>
          <w:rFonts w:cstheme="minorHAnsi"/>
          <w:b/>
          <w:bCs/>
          <w:i/>
          <w:iCs/>
          <w:sz w:val="24"/>
          <w:szCs w:val="24"/>
          <w:lang w:val="en-US"/>
        </w:rPr>
        <w:t xml:space="preserve">, </w:t>
      </w:r>
      <w:r w:rsidR="008A791B" w:rsidRPr="003038A7">
        <w:rPr>
          <w:rFonts w:cstheme="minorHAnsi"/>
          <w:b/>
          <w:bCs/>
          <w:i/>
          <w:iCs/>
          <w:sz w:val="24"/>
          <w:szCs w:val="24"/>
          <w:lang w:val="en-US"/>
        </w:rPr>
        <w:t>Policy 1</w:t>
      </w:r>
      <w:r>
        <w:rPr>
          <w:rFonts w:cstheme="minorHAnsi"/>
          <w:b/>
          <w:bCs/>
          <w:i/>
          <w:iCs/>
          <w:sz w:val="24"/>
          <w:szCs w:val="24"/>
          <w:lang w:val="en-US"/>
        </w:rPr>
        <w:t>,</w:t>
      </w:r>
      <w:r w:rsidR="008A791B" w:rsidRPr="003038A7">
        <w:rPr>
          <w:rFonts w:cstheme="minorHAnsi"/>
          <w:b/>
          <w:bCs/>
          <w:i/>
          <w:iCs/>
          <w:sz w:val="24"/>
          <w:szCs w:val="24"/>
          <w:lang w:val="en-US"/>
        </w:rPr>
        <w:t xml:space="preserve"> </w:t>
      </w:r>
      <w:r>
        <w:rPr>
          <w:rFonts w:cstheme="minorHAnsi"/>
          <w:b/>
          <w:bCs/>
          <w:i/>
          <w:iCs/>
          <w:sz w:val="24"/>
          <w:szCs w:val="24"/>
          <w:lang w:val="en-US"/>
        </w:rPr>
        <w:t>“</w:t>
      </w:r>
      <w:r w:rsidR="008A791B" w:rsidRPr="003038A7">
        <w:rPr>
          <w:rFonts w:cstheme="minorHAnsi"/>
          <w:b/>
          <w:bCs/>
          <w:i/>
          <w:iCs/>
          <w:sz w:val="24"/>
          <w:szCs w:val="24"/>
          <w:lang w:val="en-US"/>
        </w:rPr>
        <w:t>Placemaking</w:t>
      </w:r>
      <w:r>
        <w:rPr>
          <w:rFonts w:cstheme="minorHAnsi"/>
          <w:b/>
          <w:bCs/>
          <w:i/>
          <w:iCs/>
          <w:sz w:val="24"/>
          <w:szCs w:val="24"/>
          <w:lang w:val="en-US"/>
        </w:rPr>
        <w:t>”:</w:t>
      </w:r>
    </w:p>
    <w:p w14:paraId="12E0B3FE" w14:textId="77777777" w:rsidR="008A791B" w:rsidRDefault="008A791B" w:rsidP="008A791B">
      <w:pPr>
        <w:pStyle w:val="ListParagraph"/>
        <w:spacing w:line="360" w:lineRule="auto"/>
        <w:ind w:left="360"/>
        <w:jc w:val="both"/>
        <w:rPr>
          <w:rFonts w:cstheme="minorHAnsi"/>
          <w:i/>
          <w:iCs/>
          <w:sz w:val="24"/>
          <w:szCs w:val="24"/>
          <w:u w:val="single"/>
          <w:lang w:val="en-US"/>
        </w:rPr>
      </w:pPr>
      <w:r w:rsidRPr="003038A7">
        <w:rPr>
          <w:rFonts w:cstheme="minorHAnsi"/>
          <w:b/>
          <w:bCs/>
          <w:i/>
          <w:iCs/>
          <w:sz w:val="24"/>
          <w:szCs w:val="24"/>
          <w:lang w:val="en-US"/>
        </w:rPr>
        <w:t>Policy 1B (b)</w:t>
      </w:r>
      <w:r w:rsidRPr="008A791B">
        <w:rPr>
          <w:rFonts w:cstheme="minorHAnsi"/>
          <w:i/>
          <w:iCs/>
          <w:sz w:val="24"/>
          <w:szCs w:val="24"/>
          <w:lang w:val="en-US"/>
        </w:rPr>
        <w:t xml:space="preserve"> </w:t>
      </w:r>
      <w:r w:rsidRPr="003038A7">
        <w:rPr>
          <w:rFonts w:cstheme="minorHAnsi"/>
          <w:i/>
          <w:iCs/>
          <w:sz w:val="24"/>
          <w:szCs w:val="24"/>
          <w:u w:val="single"/>
          <w:lang w:val="en-US"/>
        </w:rPr>
        <w:t xml:space="preserve">Consider and respect site topography and any surrounding important landmarks, </w:t>
      </w:r>
      <w:proofErr w:type="gramStart"/>
      <w:r w:rsidRPr="003038A7">
        <w:rPr>
          <w:rFonts w:cstheme="minorHAnsi"/>
          <w:i/>
          <w:iCs/>
          <w:sz w:val="24"/>
          <w:szCs w:val="24"/>
          <w:u w:val="single"/>
          <w:lang w:val="en-US"/>
        </w:rPr>
        <w:t>views</w:t>
      </w:r>
      <w:proofErr w:type="gramEnd"/>
      <w:r w:rsidRPr="003038A7">
        <w:rPr>
          <w:rFonts w:cstheme="minorHAnsi"/>
          <w:i/>
          <w:iCs/>
          <w:sz w:val="24"/>
          <w:szCs w:val="24"/>
          <w:u w:val="single"/>
          <w:lang w:val="en-US"/>
        </w:rPr>
        <w:t xml:space="preserve"> or skylines, as well as the wider landscape character of the area.</w:t>
      </w:r>
    </w:p>
    <w:p w14:paraId="6E4770A3" w14:textId="77777777" w:rsidR="003A5DFB" w:rsidRPr="008A791B" w:rsidRDefault="003A5DFB" w:rsidP="008A791B">
      <w:pPr>
        <w:pStyle w:val="ListParagraph"/>
        <w:spacing w:line="360" w:lineRule="auto"/>
        <w:ind w:left="360"/>
        <w:jc w:val="both"/>
        <w:rPr>
          <w:rFonts w:cstheme="minorHAnsi"/>
          <w:i/>
          <w:iCs/>
          <w:sz w:val="24"/>
          <w:szCs w:val="24"/>
          <w:lang w:val="en-US"/>
        </w:rPr>
      </w:pPr>
    </w:p>
    <w:p w14:paraId="5165DB75" w14:textId="77777777" w:rsidR="008A791B" w:rsidRDefault="008A791B" w:rsidP="008A791B">
      <w:pPr>
        <w:pStyle w:val="ListParagraph"/>
        <w:spacing w:line="360" w:lineRule="auto"/>
        <w:ind w:left="360"/>
        <w:jc w:val="both"/>
        <w:rPr>
          <w:rFonts w:cstheme="minorHAnsi"/>
          <w:i/>
          <w:iCs/>
          <w:sz w:val="24"/>
          <w:szCs w:val="24"/>
          <w:lang w:val="en-US"/>
        </w:rPr>
      </w:pPr>
      <w:r w:rsidRPr="003038A7">
        <w:rPr>
          <w:rFonts w:cstheme="minorHAnsi"/>
          <w:b/>
          <w:bCs/>
          <w:i/>
          <w:iCs/>
          <w:sz w:val="24"/>
          <w:szCs w:val="24"/>
          <w:lang w:val="en-US"/>
        </w:rPr>
        <w:t>Policy 1B (c)</w:t>
      </w:r>
      <w:r w:rsidRPr="008A791B">
        <w:rPr>
          <w:rFonts w:cstheme="minorHAnsi"/>
          <w:i/>
          <w:iCs/>
          <w:sz w:val="24"/>
          <w:szCs w:val="24"/>
          <w:lang w:val="en-US"/>
        </w:rPr>
        <w:t xml:space="preserve"> The design and density should </w:t>
      </w:r>
      <w:r w:rsidRPr="003038A7">
        <w:rPr>
          <w:rFonts w:cstheme="minorHAnsi"/>
          <w:i/>
          <w:iCs/>
          <w:sz w:val="24"/>
          <w:szCs w:val="24"/>
          <w:u w:val="single"/>
          <w:lang w:val="en-US"/>
        </w:rPr>
        <w:t>complement its surroundings in terms of appearance, height, scale</w:t>
      </w:r>
      <w:r w:rsidRPr="008A791B">
        <w:rPr>
          <w:rFonts w:cstheme="minorHAnsi"/>
          <w:i/>
          <w:iCs/>
          <w:sz w:val="24"/>
          <w:szCs w:val="24"/>
          <w:lang w:val="en-US"/>
        </w:rPr>
        <w:t xml:space="preserve">, massing, materials, finishes and </w:t>
      </w:r>
      <w:proofErr w:type="spellStart"/>
      <w:r w:rsidRPr="008A791B">
        <w:rPr>
          <w:rFonts w:cstheme="minorHAnsi"/>
          <w:i/>
          <w:iCs/>
          <w:sz w:val="24"/>
          <w:szCs w:val="24"/>
          <w:lang w:val="en-US"/>
        </w:rPr>
        <w:t>colours</w:t>
      </w:r>
      <w:proofErr w:type="spellEnd"/>
      <w:r w:rsidRPr="008A791B">
        <w:rPr>
          <w:rFonts w:cstheme="minorHAnsi"/>
          <w:i/>
          <w:iCs/>
          <w:sz w:val="24"/>
          <w:szCs w:val="24"/>
          <w:lang w:val="en-US"/>
        </w:rPr>
        <w:t>.</w:t>
      </w:r>
    </w:p>
    <w:p w14:paraId="67433F4B" w14:textId="77777777" w:rsidR="003A5DFB" w:rsidRPr="008A791B" w:rsidRDefault="003A5DFB" w:rsidP="008A791B">
      <w:pPr>
        <w:pStyle w:val="ListParagraph"/>
        <w:spacing w:line="360" w:lineRule="auto"/>
        <w:ind w:left="360"/>
        <w:jc w:val="both"/>
        <w:rPr>
          <w:rFonts w:cstheme="minorHAnsi"/>
          <w:i/>
          <w:iCs/>
          <w:sz w:val="24"/>
          <w:szCs w:val="24"/>
          <w:lang w:val="en-US"/>
        </w:rPr>
      </w:pPr>
    </w:p>
    <w:p w14:paraId="4BA0FC95" w14:textId="77777777" w:rsidR="008A791B" w:rsidRDefault="008A791B" w:rsidP="008A791B">
      <w:pPr>
        <w:pStyle w:val="ListParagraph"/>
        <w:spacing w:line="360" w:lineRule="auto"/>
        <w:ind w:left="360"/>
        <w:jc w:val="both"/>
        <w:rPr>
          <w:rFonts w:cstheme="minorHAnsi"/>
          <w:i/>
          <w:iCs/>
          <w:sz w:val="24"/>
          <w:szCs w:val="24"/>
          <w:lang w:val="en-US"/>
        </w:rPr>
      </w:pPr>
      <w:r w:rsidRPr="008E1E05">
        <w:rPr>
          <w:rFonts w:cstheme="minorHAnsi"/>
          <w:b/>
          <w:bCs/>
          <w:i/>
          <w:iCs/>
          <w:sz w:val="24"/>
          <w:szCs w:val="24"/>
          <w:lang w:val="en-US"/>
        </w:rPr>
        <w:t>Policy 26A</w:t>
      </w:r>
      <w:r w:rsidRPr="008A791B">
        <w:rPr>
          <w:rFonts w:cstheme="minorHAnsi"/>
          <w:i/>
          <w:iCs/>
          <w:sz w:val="24"/>
          <w:szCs w:val="24"/>
          <w:lang w:val="en-US"/>
        </w:rPr>
        <w:t xml:space="preserve"> </w:t>
      </w:r>
      <w:r w:rsidRPr="008E1E05">
        <w:rPr>
          <w:rFonts w:cstheme="minorHAnsi"/>
          <w:i/>
          <w:iCs/>
          <w:sz w:val="24"/>
          <w:szCs w:val="24"/>
          <w:u w:val="single"/>
          <w:lang w:val="en-US"/>
        </w:rPr>
        <w:t xml:space="preserve">There is a presumption against development which would have an adverse effect on the integrity of a Scheduled Monument and its </w:t>
      </w:r>
      <w:proofErr w:type="gramStart"/>
      <w:r w:rsidRPr="008E1E05">
        <w:rPr>
          <w:rFonts w:cstheme="minorHAnsi"/>
          <w:i/>
          <w:iCs/>
          <w:sz w:val="24"/>
          <w:szCs w:val="24"/>
          <w:u w:val="single"/>
          <w:lang w:val="en-US"/>
        </w:rPr>
        <w:t>setting</w:t>
      </w:r>
      <w:r w:rsidRPr="008A791B">
        <w:rPr>
          <w:rFonts w:cstheme="minorHAnsi"/>
          <w:i/>
          <w:iCs/>
          <w:sz w:val="24"/>
          <w:szCs w:val="24"/>
          <w:lang w:val="en-US"/>
        </w:rPr>
        <w:t>, unless</w:t>
      </w:r>
      <w:proofErr w:type="gramEnd"/>
      <w:r w:rsidRPr="008A791B">
        <w:rPr>
          <w:rFonts w:cstheme="minorHAnsi"/>
          <w:i/>
          <w:iCs/>
          <w:sz w:val="24"/>
          <w:szCs w:val="24"/>
          <w:lang w:val="en-US"/>
        </w:rPr>
        <w:t xml:space="preserve"> there are exceptional circumstances.</w:t>
      </w:r>
    </w:p>
    <w:p w14:paraId="4172C530" w14:textId="77777777" w:rsidR="003A5DFB" w:rsidRPr="008A791B" w:rsidRDefault="003A5DFB" w:rsidP="008A791B">
      <w:pPr>
        <w:pStyle w:val="ListParagraph"/>
        <w:spacing w:line="360" w:lineRule="auto"/>
        <w:ind w:left="360"/>
        <w:jc w:val="both"/>
        <w:rPr>
          <w:rFonts w:cstheme="minorHAnsi"/>
          <w:i/>
          <w:iCs/>
          <w:sz w:val="24"/>
          <w:szCs w:val="24"/>
          <w:lang w:val="en-US"/>
        </w:rPr>
      </w:pPr>
    </w:p>
    <w:p w14:paraId="49535B94" w14:textId="7A06BB3D" w:rsidR="008A791B" w:rsidRPr="00344022" w:rsidRDefault="008A791B" w:rsidP="008A791B">
      <w:pPr>
        <w:pStyle w:val="ListParagraph"/>
        <w:spacing w:line="360" w:lineRule="auto"/>
        <w:ind w:left="360"/>
        <w:jc w:val="both"/>
        <w:rPr>
          <w:rFonts w:cstheme="minorHAnsi"/>
          <w:i/>
          <w:iCs/>
          <w:sz w:val="24"/>
          <w:szCs w:val="24"/>
          <w:u w:val="single"/>
          <w:lang w:val="en-US"/>
        </w:rPr>
      </w:pPr>
      <w:r w:rsidRPr="008E1E05">
        <w:rPr>
          <w:rFonts w:cstheme="minorHAnsi"/>
          <w:b/>
          <w:bCs/>
          <w:i/>
          <w:iCs/>
          <w:sz w:val="24"/>
          <w:szCs w:val="24"/>
          <w:lang w:val="en-US"/>
        </w:rPr>
        <w:t>Policy 28A</w:t>
      </w:r>
      <w:r w:rsidRPr="008A791B">
        <w:rPr>
          <w:rFonts w:cstheme="minorHAnsi"/>
          <w:i/>
          <w:iCs/>
          <w:sz w:val="24"/>
          <w:szCs w:val="24"/>
          <w:lang w:val="en-US"/>
        </w:rPr>
        <w:t xml:space="preserve"> </w:t>
      </w:r>
      <w:r w:rsidRPr="00344022">
        <w:rPr>
          <w:rFonts w:cstheme="minorHAnsi"/>
          <w:i/>
          <w:iCs/>
          <w:sz w:val="24"/>
          <w:szCs w:val="24"/>
          <w:u w:val="single"/>
          <w:lang w:val="en-US"/>
        </w:rPr>
        <w:t>Development within a Conservation Area must preserve or enhance its character or appearance.</w:t>
      </w:r>
      <w:r w:rsidRPr="008A791B">
        <w:rPr>
          <w:rFonts w:cstheme="minorHAnsi"/>
          <w:i/>
          <w:iCs/>
          <w:sz w:val="24"/>
          <w:szCs w:val="24"/>
          <w:lang w:val="en-US"/>
        </w:rPr>
        <w:t xml:space="preserve"> </w:t>
      </w:r>
      <w:r w:rsidRPr="00344022">
        <w:rPr>
          <w:rFonts w:cstheme="minorHAnsi"/>
          <w:i/>
          <w:iCs/>
          <w:sz w:val="24"/>
          <w:szCs w:val="24"/>
          <w:u w:val="single"/>
          <w:lang w:val="en-US"/>
        </w:rPr>
        <w:t xml:space="preserve">The design, materials, </w:t>
      </w:r>
      <w:proofErr w:type="gramStart"/>
      <w:r w:rsidRPr="00344022">
        <w:rPr>
          <w:rFonts w:cstheme="minorHAnsi"/>
          <w:i/>
          <w:iCs/>
          <w:sz w:val="24"/>
          <w:szCs w:val="24"/>
          <w:u w:val="single"/>
          <w:lang w:val="en-US"/>
        </w:rPr>
        <w:t>scale</w:t>
      </w:r>
      <w:proofErr w:type="gramEnd"/>
      <w:r w:rsidRPr="00344022">
        <w:rPr>
          <w:rFonts w:cstheme="minorHAnsi"/>
          <w:i/>
          <w:iCs/>
          <w:sz w:val="24"/>
          <w:szCs w:val="24"/>
          <w:u w:val="single"/>
          <w:lang w:val="en-US"/>
        </w:rPr>
        <w:t xml:space="preserve"> and siting of new development within a conservation area, and development </w:t>
      </w:r>
      <w:proofErr w:type="spellStart"/>
      <w:r w:rsidRPr="00344022">
        <w:rPr>
          <w:rFonts w:cstheme="minorHAnsi"/>
          <w:i/>
          <w:iCs/>
          <w:sz w:val="24"/>
          <w:szCs w:val="24"/>
          <w:u w:val="single"/>
          <w:lang w:val="en-US"/>
        </w:rPr>
        <w:t>outwith</w:t>
      </w:r>
      <w:proofErr w:type="spellEnd"/>
      <w:r w:rsidRPr="00344022">
        <w:rPr>
          <w:rFonts w:cstheme="minorHAnsi"/>
          <w:i/>
          <w:iCs/>
          <w:sz w:val="24"/>
          <w:szCs w:val="24"/>
          <w:u w:val="single"/>
          <w:lang w:val="en-US"/>
        </w:rPr>
        <w:t xml:space="preserve"> an area that will impact upon its special qualities should be appropriate and sympathetic to its appearance, character and setting.</w:t>
      </w:r>
    </w:p>
    <w:p w14:paraId="57C5CA89" w14:textId="77777777" w:rsidR="006016FE" w:rsidRDefault="006016FE" w:rsidP="00A96CB3">
      <w:pPr>
        <w:pStyle w:val="ListParagraph"/>
        <w:spacing w:line="360" w:lineRule="auto"/>
        <w:ind w:left="360"/>
        <w:jc w:val="both"/>
        <w:rPr>
          <w:rFonts w:cstheme="minorHAnsi"/>
          <w:sz w:val="24"/>
          <w:szCs w:val="24"/>
          <w:lang w:val="en-US"/>
        </w:rPr>
      </w:pPr>
    </w:p>
    <w:p w14:paraId="51A63567" w14:textId="24B939E8" w:rsidR="000615EF" w:rsidRDefault="000615EF" w:rsidP="00A96CB3">
      <w:pPr>
        <w:pStyle w:val="ListParagraph"/>
        <w:spacing w:line="360" w:lineRule="auto"/>
        <w:ind w:left="360"/>
        <w:jc w:val="both"/>
        <w:rPr>
          <w:rFonts w:cstheme="minorHAnsi"/>
          <w:b/>
          <w:bCs/>
          <w:i/>
          <w:iCs/>
          <w:sz w:val="24"/>
          <w:szCs w:val="24"/>
          <w:lang w:val="en-US"/>
        </w:rPr>
      </w:pPr>
      <w:r w:rsidRPr="000615EF">
        <w:rPr>
          <w:rFonts w:cstheme="minorHAnsi"/>
          <w:sz w:val="24"/>
          <w:szCs w:val="24"/>
          <w:lang w:val="en-US"/>
        </w:rPr>
        <w:t xml:space="preserve">Please </w:t>
      </w:r>
      <w:r w:rsidR="00512F47">
        <w:rPr>
          <w:rFonts w:cstheme="minorHAnsi"/>
          <w:sz w:val="24"/>
          <w:szCs w:val="24"/>
          <w:lang w:val="en-US"/>
        </w:rPr>
        <w:t xml:space="preserve">additionally </w:t>
      </w:r>
      <w:r w:rsidRPr="000615EF">
        <w:rPr>
          <w:rFonts w:cstheme="minorHAnsi"/>
          <w:sz w:val="24"/>
          <w:szCs w:val="24"/>
          <w:lang w:val="en-US"/>
        </w:rPr>
        <w:t>refer to</w:t>
      </w:r>
      <w:r>
        <w:rPr>
          <w:rFonts w:cstheme="minorHAnsi"/>
          <w:b/>
          <w:bCs/>
          <w:i/>
          <w:iCs/>
          <w:sz w:val="24"/>
          <w:szCs w:val="24"/>
          <w:lang w:val="en-US"/>
        </w:rPr>
        <w:t xml:space="preserve"> </w:t>
      </w:r>
      <w:r w:rsidR="00E8348B" w:rsidRPr="00B46249">
        <w:rPr>
          <w:rFonts w:cstheme="minorHAnsi"/>
          <w:b/>
          <w:bCs/>
          <w:i/>
          <w:iCs/>
          <w:sz w:val="24"/>
          <w:szCs w:val="24"/>
          <w:lang w:val="en-US"/>
        </w:rPr>
        <w:t xml:space="preserve">Perth &amp; Kinross </w:t>
      </w:r>
      <w:r w:rsidR="00F95498" w:rsidRPr="00B46249">
        <w:rPr>
          <w:rFonts w:cstheme="minorHAnsi"/>
          <w:b/>
          <w:bCs/>
          <w:i/>
          <w:iCs/>
          <w:sz w:val="24"/>
          <w:szCs w:val="24"/>
          <w:lang w:val="en-US"/>
        </w:rPr>
        <w:t>Renewable and Low Carbon Energy</w:t>
      </w:r>
      <w:r w:rsidR="00DE6C8A" w:rsidRPr="00B46249">
        <w:rPr>
          <w:rFonts w:cstheme="minorHAnsi"/>
          <w:b/>
          <w:bCs/>
          <w:i/>
          <w:iCs/>
          <w:sz w:val="24"/>
          <w:szCs w:val="24"/>
          <w:lang w:val="en-US"/>
        </w:rPr>
        <w:t xml:space="preserve"> DRAFT Supplementary Guidance, 2019</w:t>
      </w:r>
    </w:p>
    <w:p w14:paraId="02AB9977" w14:textId="77777777" w:rsidR="000615EF" w:rsidRDefault="000615EF" w:rsidP="00A96CB3">
      <w:pPr>
        <w:pStyle w:val="ListParagraph"/>
        <w:spacing w:line="360" w:lineRule="auto"/>
        <w:ind w:left="360"/>
        <w:jc w:val="both"/>
        <w:rPr>
          <w:rFonts w:cstheme="minorHAnsi"/>
          <w:b/>
          <w:bCs/>
          <w:i/>
          <w:iCs/>
          <w:sz w:val="24"/>
          <w:szCs w:val="24"/>
          <w:lang w:val="en-US"/>
        </w:rPr>
      </w:pPr>
    </w:p>
    <w:p w14:paraId="1BC3740C" w14:textId="705B8935" w:rsidR="00D21FC4" w:rsidRPr="00B46249" w:rsidRDefault="00D21FC4" w:rsidP="00A96CB3">
      <w:pPr>
        <w:pStyle w:val="ListParagraph"/>
        <w:spacing w:line="360" w:lineRule="auto"/>
        <w:ind w:left="360"/>
        <w:jc w:val="both"/>
        <w:rPr>
          <w:rFonts w:cstheme="minorHAnsi"/>
          <w:b/>
          <w:bCs/>
          <w:i/>
          <w:iCs/>
          <w:sz w:val="24"/>
          <w:szCs w:val="24"/>
          <w:lang w:val="en-US"/>
        </w:rPr>
      </w:pPr>
      <w:r w:rsidRPr="00B46249">
        <w:rPr>
          <w:rFonts w:cstheme="minorHAnsi"/>
          <w:b/>
          <w:bCs/>
          <w:i/>
          <w:iCs/>
          <w:sz w:val="24"/>
          <w:szCs w:val="24"/>
          <w:lang w:val="en-US"/>
        </w:rPr>
        <w:t xml:space="preserve"> </w:t>
      </w:r>
      <w:r w:rsidR="00ED3816" w:rsidRPr="00B46249">
        <w:rPr>
          <w:rFonts w:cstheme="minorHAnsi"/>
          <w:b/>
          <w:bCs/>
          <w:i/>
          <w:iCs/>
          <w:sz w:val="24"/>
          <w:szCs w:val="24"/>
          <w:lang w:val="en-US"/>
        </w:rPr>
        <w:t>2.4 Spatial Guidance, Spatial Framewo</w:t>
      </w:r>
      <w:r w:rsidR="00240C3B" w:rsidRPr="00B46249">
        <w:rPr>
          <w:rFonts w:cstheme="minorHAnsi"/>
          <w:b/>
          <w:bCs/>
          <w:i/>
          <w:iCs/>
          <w:sz w:val="24"/>
          <w:szCs w:val="24"/>
          <w:lang w:val="en-US"/>
        </w:rPr>
        <w:t>r</w:t>
      </w:r>
      <w:r w:rsidR="00ED3816" w:rsidRPr="00B46249">
        <w:rPr>
          <w:rFonts w:cstheme="minorHAnsi"/>
          <w:b/>
          <w:bCs/>
          <w:i/>
          <w:iCs/>
          <w:sz w:val="24"/>
          <w:szCs w:val="24"/>
          <w:lang w:val="en-US"/>
        </w:rPr>
        <w:t>k for Wind</w:t>
      </w:r>
      <w:r w:rsidRPr="00B46249">
        <w:rPr>
          <w:rFonts w:cstheme="minorHAnsi"/>
          <w:b/>
          <w:bCs/>
          <w:i/>
          <w:iCs/>
          <w:sz w:val="24"/>
          <w:szCs w:val="24"/>
          <w:lang w:val="en-US"/>
        </w:rPr>
        <w:t>.</w:t>
      </w:r>
      <w:r w:rsidR="00240C3B" w:rsidRPr="00B46249">
        <w:rPr>
          <w:rFonts w:cstheme="minorHAnsi"/>
          <w:b/>
          <w:bCs/>
          <w:i/>
          <w:iCs/>
          <w:sz w:val="24"/>
          <w:szCs w:val="24"/>
          <w:lang w:val="en-US"/>
        </w:rPr>
        <w:t xml:space="preserve"> </w:t>
      </w:r>
    </w:p>
    <w:p w14:paraId="12A55F4E" w14:textId="3447A004" w:rsidR="00ED3816" w:rsidRPr="00B46249" w:rsidRDefault="00240C3B" w:rsidP="00A96CB3">
      <w:pPr>
        <w:pStyle w:val="ListParagraph"/>
        <w:spacing w:line="360" w:lineRule="auto"/>
        <w:ind w:left="360"/>
        <w:jc w:val="both"/>
        <w:rPr>
          <w:rFonts w:cstheme="minorHAnsi"/>
          <w:b/>
          <w:bCs/>
          <w:i/>
          <w:iCs/>
          <w:sz w:val="24"/>
          <w:szCs w:val="24"/>
          <w:lang w:val="en-US"/>
        </w:rPr>
      </w:pPr>
      <w:r w:rsidRPr="00B46249">
        <w:rPr>
          <w:rFonts w:cstheme="minorHAnsi"/>
          <w:b/>
          <w:bCs/>
          <w:i/>
          <w:iCs/>
          <w:sz w:val="24"/>
          <w:szCs w:val="24"/>
          <w:lang w:val="en-US"/>
        </w:rPr>
        <w:t>Strategic Environmen</w:t>
      </w:r>
      <w:r w:rsidR="008D1D0E" w:rsidRPr="00B46249">
        <w:rPr>
          <w:rFonts w:cstheme="minorHAnsi"/>
          <w:b/>
          <w:bCs/>
          <w:i/>
          <w:iCs/>
          <w:sz w:val="24"/>
          <w:szCs w:val="24"/>
          <w:lang w:val="en-US"/>
        </w:rPr>
        <w:t>t</w:t>
      </w:r>
      <w:r w:rsidRPr="00B46249">
        <w:rPr>
          <w:rFonts w:cstheme="minorHAnsi"/>
          <w:b/>
          <w:bCs/>
          <w:i/>
          <w:iCs/>
          <w:sz w:val="24"/>
          <w:szCs w:val="24"/>
          <w:lang w:val="en-US"/>
        </w:rPr>
        <w:t>al Sensitivity Map</w:t>
      </w:r>
      <w:r w:rsidR="00ED3816" w:rsidRPr="00B46249">
        <w:rPr>
          <w:rFonts w:cstheme="minorHAnsi"/>
          <w:b/>
          <w:bCs/>
          <w:i/>
          <w:iCs/>
          <w:sz w:val="24"/>
          <w:szCs w:val="24"/>
          <w:lang w:val="en-US"/>
        </w:rPr>
        <w:t xml:space="preserve">. </w:t>
      </w:r>
    </w:p>
    <w:p w14:paraId="2355777C" w14:textId="77777777" w:rsidR="00512F47" w:rsidRDefault="00393161" w:rsidP="001871B4">
      <w:pPr>
        <w:pStyle w:val="ListParagraph"/>
        <w:spacing w:line="360" w:lineRule="auto"/>
        <w:ind w:left="360"/>
        <w:jc w:val="both"/>
        <w:rPr>
          <w:rFonts w:cstheme="minorHAnsi"/>
          <w:sz w:val="24"/>
          <w:szCs w:val="24"/>
          <w:lang w:val="en-US"/>
        </w:rPr>
      </w:pPr>
      <w:r w:rsidRPr="00393161">
        <w:rPr>
          <w:rFonts w:cstheme="minorHAnsi"/>
          <w:sz w:val="24"/>
          <w:szCs w:val="24"/>
          <w:lang w:val="en-US"/>
        </w:rPr>
        <w:t xml:space="preserve">In response to an email enquiry by one of our </w:t>
      </w:r>
      <w:proofErr w:type="gramStart"/>
      <w:r w:rsidRPr="00393161">
        <w:rPr>
          <w:rFonts w:cstheme="minorHAnsi"/>
          <w:sz w:val="24"/>
          <w:szCs w:val="24"/>
          <w:lang w:val="en-US"/>
        </w:rPr>
        <w:t>Members</w:t>
      </w:r>
      <w:proofErr w:type="gramEnd"/>
      <w:r w:rsidRPr="00393161">
        <w:rPr>
          <w:rFonts w:cstheme="minorHAnsi"/>
          <w:sz w:val="24"/>
          <w:szCs w:val="24"/>
          <w:lang w:val="en-US"/>
        </w:rPr>
        <w:t xml:space="preserve"> (5 May 2023), PKC Planning </w:t>
      </w:r>
      <w:r w:rsidR="0093019B">
        <w:rPr>
          <w:rFonts w:cstheme="minorHAnsi"/>
          <w:sz w:val="24"/>
          <w:szCs w:val="24"/>
          <w:lang w:val="en-US"/>
        </w:rPr>
        <w:t xml:space="preserve">Officer, </w:t>
      </w:r>
      <w:r w:rsidRPr="00393161">
        <w:rPr>
          <w:rFonts w:cstheme="minorHAnsi"/>
          <w:sz w:val="24"/>
          <w:szCs w:val="24"/>
          <w:lang w:val="en-US"/>
        </w:rPr>
        <w:t>John Cooney</w:t>
      </w:r>
      <w:r w:rsidR="0093019B">
        <w:rPr>
          <w:rFonts w:cstheme="minorHAnsi"/>
          <w:sz w:val="24"/>
          <w:szCs w:val="24"/>
          <w:lang w:val="en-US"/>
        </w:rPr>
        <w:t xml:space="preserve">, advised </w:t>
      </w:r>
      <w:r w:rsidRPr="00393161">
        <w:rPr>
          <w:rFonts w:cstheme="minorHAnsi"/>
          <w:sz w:val="24"/>
          <w:szCs w:val="24"/>
          <w:lang w:val="en-US"/>
        </w:rPr>
        <w:t xml:space="preserve">that </w:t>
      </w:r>
      <w:bookmarkStart w:id="8" w:name="_Hlk151047553"/>
      <w:r w:rsidRPr="00393161">
        <w:rPr>
          <w:rFonts w:cstheme="minorHAnsi"/>
          <w:sz w:val="24"/>
          <w:szCs w:val="24"/>
          <w:lang w:val="en-US"/>
        </w:rPr>
        <w:t xml:space="preserve">under 33D of Local Development Plan 2, the site </w:t>
      </w:r>
      <w:r w:rsidR="00D21FC4">
        <w:rPr>
          <w:rFonts w:cstheme="minorHAnsi"/>
          <w:sz w:val="24"/>
          <w:szCs w:val="24"/>
          <w:lang w:val="en-US"/>
        </w:rPr>
        <w:t xml:space="preserve">of the </w:t>
      </w:r>
      <w:r w:rsidR="00D21FC4">
        <w:rPr>
          <w:rFonts w:cstheme="minorHAnsi"/>
          <w:sz w:val="24"/>
          <w:szCs w:val="24"/>
          <w:lang w:val="en-US"/>
        </w:rPr>
        <w:lastRenderedPageBreak/>
        <w:t xml:space="preserve">Proposed </w:t>
      </w:r>
      <w:proofErr w:type="spellStart"/>
      <w:r w:rsidR="00D21FC4">
        <w:rPr>
          <w:rFonts w:cstheme="minorHAnsi"/>
          <w:sz w:val="24"/>
          <w:szCs w:val="24"/>
          <w:lang w:val="en-US"/>
        </w:rPr>
        <w:t>Devlopment</w:t>
      </w:r>
      <w:proofErr w:type="spellEnd"/>
      <w:r w:rsidR="00D21FC4">
        <w:rPr>
          <w:rFonts w:cstheme="minorHAnsi"/>
          <w:sz w:val="24"/>
          <w:szCs w:val="24"/>
          <w:lang w:val="en-US"/>
        </w:rPr>
        <w:t xml:space="preserve"> </w:t>
      </w:r>
      <w:r w:rsidRPr="00393161">
        <w:rPr>
          <w:rFonts w:cstheme="minorHAnsi"/>
          <w:sz w:val="24"/>
          <w:szCs w:val="24"/>
          <w:lang w:val="en-US"/>
        </w:rPr>
        <w:t>falls within Group 2 – Areas of Significant Protection, namely the 2km buffer around the settlement boundary of Dunning for Community Separation.</w:t>
      </w:r>
      <w:r w:rsidR="0048440C">
        <w:rPr>
          <w:rFonts w:cstheme="minorHAnsi"/>
          <w:sz w:val="24"/>
          <w:szCs w:val="24"/>
          <w:lang w:val="en-US"/>
        </w:rPr>
        <w:t xml:space="preserve"> </w:t>
      </w:r>
    </w:p>
    <w:bookmarkEnd w:id="8"/>
    <w:p w14:paraId="3EB288D8" w14:textId="77777777" w:rsidR="00512F47" w:rsidRDefault="00512F47" w:rsidP="001871B4">
      <w:pPr>
        <w:pStyle w:val="ListParagraph"/>
        <w:spacing w:line="360" w:lineRule="auto"/>
        <w:ind w:left="360"/>
        <w:jc w:val="both"/>
        <w:rPr>
          <w:rFonts w:cstheme="minorHAnsi"/>
          <w:sz w:val="24"/>
          <w:szCs w:val="24"/>
          <w:lang w:val="en-US"/>
        </w:rPr>
      </w:pPr>
    </w:p>
    <w:p w14:paraId="0D9EFBB7" w14:textId="5D71DE9A" w:rsidR="00644BE5" w:rsidRDefault="001871B4" w:rsidP="001871B4">
      <w:pPr>
        <w:pStyle w:val="ListParagraph"/>
        <w:spacing w:line="360" w:lineRule="auto"/>
        <w:ind w:left="360"/>
        <w:jc w:val="both"/>
        <w:rPr>
          <w:rFonts w:cstheme="minorHAnsi"/>
          <w:sz w:val="24"/>
          <w:szCs w:val="24"/>
          <w:lang w:val="en-US"/>
        </w:rPr>
      </w:pPr>
      <w:r>
        <w:rPr>
          <w:rFonts w:cstheme="minorHAnsi"/>
          <w:sz w:val="24"/>
          <w:szCs w:val="24"/>
          <w:lang w:val="en-US"/>
        </w:rPr>
        <w:t xml:space="preserve">We would </w:t>
      </w:r>
      <w:r w:rsidR="00512F47">
        <w:rPr>
          <w:rFonts w:cstheme="minorHAnsi"/>
          <w:sz w:val="24"/>
          <w:szCs w:val="24"/>
          <w:lang w:val="en-US"/>
        </w:rPr>
        <w:t xml:space="preserve">therefore </w:t>
      </w:r>
      <w:r>
        <w:rPr>
          <w:rFonts w:cstheme="minorHAnsi"/>
          <w:sz w:val="24"/>
          <w:szCs w:val="24"/>
          <w:lang w:val="en-US"/>
        </w:rPr>
        <w:t xml:space="preserve">refer you to </w:t>
      </w:r>
      <w:r w:rsidRPr="00644BE5">
        <w:rPr>
          <w:rFonts w:cstheme="minorHAnsi"/>
          <w:b/>
          <w:bCs/>
          <w:sz w:val="24"/>
          <w:szCs w:val="24"/>
          <w:lang w:val="en-US"/>
        </w:rPr>
        <w:t>SPP Table 1</w:t>
      </w:r>
      <w:r w:rsidR="00644BE5" w:rsidRPr="00644BE5">
        <w:rPr>
          <w:rFonts w:cstheme="minorHAnsi"/>
          <w:b/>
          <w:bCs/>
          <w:sz w:val="24"/>
          <w:szCs w:val="24"/>
          <w:lang w:val="en-US"/>
        </w:rPr>
        <w:t xml:space="preserve">, </w:t>
      </w:r>
      <w:r w:rsidRPr="00644BE5">
        <w:rPr>
          <w:rFonts w:cstheme="minorHAnsi"/>
          <w:b/>
          <w:bCs/>
          <w:sz w:val="24"/>
          <w:szCs w:val="24"/>
          <w:lang w:val="en-US"/>
        </w:rPr>
        <w:t>Group 2: Areas of significant protection</w:t>
      </w:r>
      <w:r w:rsidRPr="001871B4">
        <w:rPr>
          <w:rFonts w:cstheme="minorHAnsi"/>
          <w:sz w:val="24"/>
          <w:szCs w:val="24"/>
          <w:lang w:val="en-US"/>
        </w:rPr>
        <w:t xml:space="preserve">: </w:t>
      </w:r>
    </w:p>
    <w:p w14:paraId="0D82EE36" w14:textId="6528B162" w:rsidR="001871B4" w:rsidRPr="00644BE5" w:rsidRDefault="00512F47" w:rsidP="001871B4">
      <w:pPr>
        <w:pStyle w:val="ListParagraph"/>
        <w:spacing w:line="360" w:lineRule="auto"/>
        <w:ind w:left="360"/>
        <w:jc w:val="both"/>
        <w:rPr>
          <w:rFonts w:cstheme="minorHAnsi"/>
          <w:i/>
          <w:iCs/>
          <w:sz w:val="24"/>
          <w:szCs w:val="24"/>
          <w:lang w:val="en-US"/>
        </w:rPr>
      </w:pPr>
      <w:r>
        <w:rPr>
          <w:rFonts w:cstheme="minorHAnsi"/>
          <w:i/>
          <w:iCs/>
          <w:sz w:val="24"/>
          <w:szCs w:val="24"/>
          <w:lang w:val="en-US"/>
        </w:rPr>
        <w:t>“</w:t>
      </w:r>
      <w:proofErr w:type="spellStart"/>
      <w:r w:rsidR="001871B4" w:rsidRPr="00644BE5">
        <w:rPr>
          <w:rFonts w:cstheme="minorHAnsi"/>
          <w:i/>
          <w:iCs/>
          <w:sz w:val="24"/>
          <w:szCs w:val="24"/>
          <w:lang w:val="en-US"/>
        </w:rPr>
        <w:t>Recognising</w:t>
      </w:r>
      <w:proofErr w:type="spellEnd"/>
      <w:r w:rsidR="001871B4" w:rsidRPr="00644BE5">
        <w:rPr>
          <w:rFonts w:cstheme="minorHAnsi"/>
          <w:i/>
          <w:iCs/>
          <w:sz w:val="24"/>
          <w:szCs w:val="24"/>
          <w:lang w:val="en-US"/>
        </w:rPr>
        <w:t xml:space="preserve"> the</w:t>
      </w:r>
      <w:r w:rsidR="00644BE5" w:rsidRPr="00644BE5">
        <w:rPr>
          <w:rFonts w:cstheme="minorHAnsi"/>
          <w:i/>
          <w:iCs/>
          <w:sz w:val="24"/>
          <w:szCs w:val="24"/>
          <w:lang w:val="en-US"/>
        </w:rPr>
        <w:t xml:space="preserve"> </w:t>
      </w:r>
      <w:r w:rsidR="001871B4" w:rsidRPr="00644BE5">
        <w:rPr>
          <w:rFonts w:cstheme="minorHAnsi"/>
          <w:i/>
          <w:iCs/>
          <w:sz w:val="24"/>
          <w:szCs w:val="24"/>
          <w:lang w:val="en-US"/>
        </w:rPr>
        <w:t xml:space="preserve">need for significant protection, in these </w:t>
      </w:r>
      <w:proofErr w:type="gramStart"/>
      <w:r w:rsidR="001871B4" w:rsidRPr="00644BE5">
        <w:rPr>
          <w:rFonts w:cstheme="minorHAnsi"/>
          <w:i/>
          <w:iCs/>
          <w:sz w:val="24"/>
          <w:szCs w:val="24"/>
          <w:lang w:val="en-US"/>
        </w:rPr>
        <w:t>areas</w:t>
      </w:r>
      <w:proofErr w:type="gramEnd"/>
      <w:r w:rsidR="001871B4" w:rsidRPr="00644BE5">
        <w:rPr>
          <w:rFonts w:cstheme="minorHAnsi"/>
          <w:i/>
          <w:iCs/>
          <w:sz w:val="24"/>
          <w:szCs w:val="24"/>
          <w:lang w:val="en-US"/>
        </w:rPr>
        <w:t xml:space="preserve"> large turbines and</w:t>
      </w:r>
    </w:p>
    <w:p w14:paraId="4C78518C" w14:textId="304CB470" w:rsidR="008D1D0E" w:rsidRPr="00644BE5" w:rsidRDefault="001871B4" w:rsidP="001871B4">
      <w:pPr>
        <w:pStyle w:val="ListParagraph"/>
        <w:spacing w:line="360" w:lineRule="auto"/>
        <w:ind w:left="360"/>
        <w:jc w:val="both"/>
        <w:rPr>
          <w:rFonts w:cstheme="minorHAnsi"/>
          <w:i/>
          <w:iCs/>
          <w:sz w:val="24"/>
          <w:szCs w:val="24"/>
          <w:lang w:val="en-US"/>
        </w:rPr>
      </w:pPr>
      <w:r w:rsidRPr="00644BE5">
        <w:rPr>
          <w:rFonts w:cstheme="minorHAnsi"/>
          <w:i/>
          <w:iCs/>
          <w:sz w:val="24"/>
          <w:szCs w:val="24"/>
          <w:lang w:val="en-US"/>
        </w:rPr>
        <w:t xml:space="preserve">wind farms may be appropriate in some circumstances. </w:t>
      </w:r>
      <w:r w:rsidRPr="004523BB">
        <w:rPr>
          <w:rFonts w:cstheme="minorHAnsi"/>
          <w:i/>
          <w:iCs/>
          <w:sz w:val="24"/>
          <w:szCs w:val="24"/>
          <w:u w:val="single"/>
          <w:lang w:val="en-US"/>
        </w:rPr>
        <w:t>Further</w:t>
      </w:r>
      <w:r w:rsidR="00644BE5" w:rsidRPr="004523BB">
        <w:rPr>
          <w:rFonts w:cstheme="minorHAnsi"/>
          <w:i/>
          <w:iCs/>
          <w:sz w:val="24"/>
          <w:szCs w:val="24"/>
          <w:u w:val="single"/>
          <w:lang w:val="en-US"/>
        </w:rPr>
        <w:t xml:space="preserve"> </w:t>
      </w:r>
      <w:r w:rsidRPr="004523BB">
        <w:rPr>
          <w:rFonts w:cstheme="minorHAnsi"/>
          <w:i/>
          <w:iCs/>
          <w:sz w:val="24"/>
          <w:szCs w:val="24"/>
          <w:u w:val="single"/>
          <w:lang w:val="en-US"/>
        </w:rPr>
        <w:t>consideration will be required to demonstrate that any significant</w:t>
      </w:r>
      <w:r w:rsidR="00644BE5" w:rsidRPr="004523BB">
        <w:rPr>
          <w:rFonts w:cstheme="minorHAnsi"/>
          <w:i/>
          <w:iCs/>
          <w:sz w:val="24"/>
          <w:szCs w:val="24"/>
          <w:u w:val="single"/>
          <w:lang w:val="en-US"/>
        </w:rPr>
        <w:t xml:space="preserve"> </w:t>
      </w:r>
      <w:r w:rsidRPr="004523BB">
        <w:rPr>
          <w:rFonts w:cstheme="minorHAnsi"/>
          <w:i/>
          <w:iCs/>
          <w:sz w:val="24"/>
          <w:szCs w:val="24"/>
          <w:u w:val="single"/>
          <w:lang w:val="en-US"/>
        </w:rPr>
        <w:t>effects on the qualities of these areas can be substantially</w:t>
      </w:r>
      <w:r w:rsidR="00644BE5" w:rsidRPr="004523BB">
        <w:rPr>
          <w:rFonts w:cstheme="minorHAnsi"/>
          <w:i/>
          <w:iCs/>
          <w:sz w:val="24"/>
          <w:szCs w:val="24"/>
          <w:u w:val="single"/>
          <w:lang w:val="en-US"/>
        </w:rPr>
        <w:t xml:space="preserve"> </w:t>
      </w:r>
      <w:r w:rsidRPr="004523BB">
        <w:rPr>
          <w:rFonts w:cstheme="minorHAnsi"/>
          <w:i/>
          <w:iCs/>
          <w:sz w:val="24"/>
          <w:szCs w:val="24"/>
          <w:u w:val="single"/>
          <w:lang w:val="en-US"/>
        </w:rPr>
        <w:t xml:space="preserve">overcome by siting, </w:t>
      </w:r>
      <w:proofErr w:type="gramStart"/>
      <w:r w:rsidRPr="004523BB">
        <w:rPr>
          <w:rFonts w:cstheme="minorHAnsi"/>
          <w:i/>
          <w:iCs/>
          <w:sz w:val="24"/>
          <w:szCs w:val="24"/>
          <w:u w:val="single"/>
          <w:lang w:val="en-US"/>
        </w:rPr>
        <w:t>design</w:t>
      </w:r>
      <w:proofErr w:type="gramEnd"/>
      <w:r w:rsidRPr="004523BB">
        <w:rPr>
          <w:rFonts w:cstheme="minorHAnsi"/>
          <w:i/>
          <w:iCs/>
          <w:sz w:val="24"/>
          <w:szCs w:val="24"/>
          <w:u w:val="single"/>
          <w:lang w:val="en-US"/>
        </w:rPr>
        <w:t xml:space="preserve"> or other mitigation</w:t>
      </w:r>
      <w:r w:rsidRPr="00644BE5">
        <w:rPr>
          <w:rFonts w:cstheme="minorHAnsi"/>
          <w:i/>
          <w:iCs/>
          <w:sz w:val="24"/>
          <w:szCs w:val="24"/>
          <w:lang w:val="en-US"/>
        </w:rPr>
        <w:t>.</w:t>
      </w:r>
      <w:r w:rsidR="00512F47">
        <w:rPr>
          <w:rFonts w:cstheme="minorHAnsi"/>
          <w:i/>
          <w:iCs/>
          <w:sz w:val="24"/>
          <w:szCs w:val="24"/>
          <w:lang w:val="en-US"/>
        </w:rPr>
        <w:t>”</w:t>
      </w:r>
    </w:p>
    <w:p w14:paraId="49E6396C" w14:textId="77777777" w:rsidR="008D1D0E" w:rsidRDefault="008D1D0E" w:rsidP="00A96CB3">
      <w:pPr>
        <w:pStyle w:val="ListParagraph"/>
        <w:spacing w:line="360" w:lineRule="auto"/>
        <w:ind w:left="360"/>
        <w:jc w:val="both"/>
        <w:rPr>
          <w:rFonts w:cstheme="minorHAnsi"/>
          <w:sz w:val="24"/>
          <w:szCs w:val="24"/>
          <w:lang w:val="en-US"/>
        </w:rPr>
      </w:pPr>
    </w:p>
    <w:p w14:paraId="49706913" w14:textId="1DB77ACC" w:rsidR="008D1D0E" w:rsidRDefault="0048440C" w:rsidP="00A96CB3">
      <w:pPr>
        <w:pStyle w:val="ListParagraph"/>
        <w:spacing w:line="360" w:lineRule="auto"/>
        <w:ind w:left="360"/>
        <w:jc w:val="both"/>
        <w:rPr>
          <w:rFonts w:cstheme="minorHAnsi"/>
          <w:sz w:val="24"/>
          <w:szCs w:val="24"/>
          <w:lang w:val="en-US"/>
        </w:rPr>
      </w:pPr>
      <w:r>
        <w:rPr>
          <w:rFonts w:cstheme="minorHAnsi"/>
          <w:sz w:val="24"/>
          <w:szCs w:val="24"/>
          <w:lang w:val="en-US"/>
        </w:rPr>
        <w:t xml:space="preserve">Additionally, with reference to the </w:t>
      </w:r>
      <w:bookmarkStart w:id="9" w:name="_Hlk151047575"/>
      <w:r w:rsidR="007063D4" w:rsidRPr="002F7B17">
        <w:rPr>
          <w:rFonts w:cstheme="minorHAnsi"/>
          <w:b/>
          <w:bCs/>
          <w:sz w:val="24"/>
          <w:szCs w:val="24"/>
          <w:lang w:val="en-US"/>
        </w:rPr>
        <w:t>Wind Strategic Environmental Sensitivities Map</w:t>
      </w:r>
      <w:r w:rsidRPr="002F7B17">
        <w:rPr>
          <w:rFonts w:cstheme="minorHAnsi"/>
          <w:sz w:val="24"/>
          <w:szCs w:val="24"/>
          <w:lang w:val="en-US"/>
        </w:rPr>
        <w:t xml:space="preserve">, </w:t>
      </w:r>
      <w:proofErr w:type="gramStart"/>
      <w:r w:rsidRPr="002F7B17">
        <w:rPr>
          <w:rFonts w:cstheme="minorHAnsi"/>
          <w:sz w:val="24"/>
          <w:szCs w:val="24"/>
          <w:lang w:val="en-US"/>
        </w:rPr>
        <w:t>i</w:t>
      </w:r>
      <w:r w:rsidR="007063D4" w:rsidRPr="002F7B17">
        <w:rPr>
          <w:rFonts w:cstheme="minorHAnsi"/>
          <w:sz w:val="24"/>
          <w:szCs w:val="24"/>
          <w:lang w:val="en-US"/>
        </w:rPr>
        <w:t xml:space="preserve">t is </w:t>
      </w:r>
      <w:r w:rsidR="007063D4">
        <w:rPr>
          <w:rFonts w:cstheme="minorHAnsi"/>
          <w:sz w:val="24"/>
          <w:szCs w:val="24"/>
          <w:lang w:val="en-US"/>
        </w:rPr>
        <w:t xml:space="preserve">clear that </w:t>
      </w:r>
      <w:r w:rsidR="00EB047F">
        <w:rPr>
          <w:rFonts w:cstheme="minorHAnsi"/>
          <w:sz w:val="24"/>
          <w:szCs w:val="24"/>
          <w:lang w:val="en-US"/>
        </w:rPr>
        <w:t>the</w:t>
      </w:r>
      <w:proofErr w:type="gramEnd"/>
      <w:r w:rsidR="00EB047F">
        <w:rPr>
          <w:rFonts w:cstheme="minorHAnsi"/>
          <w:sz w:val="24"/>
          <w:szCs w:val="24"/>
          <w:lang w:val="en-US"/>
        </w:rPr>
        <w:t xml:space="preserve"> proposed site lies within an Area with High/Significant Sensitivity</w:t>
      </w:r>
    </w:p>
    <w:p w14:paraId="72C1D74D" w14:textId="77777777" w:rsidR="00F015D5" w:rsidRDefault="00F015D5" w:rsidP="00A96CB3">
      <w:pPr>
        <w:pStyle w:val="ListParagraph"/>
        <w:spacing w:line="360" w:lineRule="auto"/>
        <w:ind w:left="360"/>
        <w:jc w:val="both"/>
        <w:rPr>
          <w:rFonts w:cstheme="minorHAnsi"/>
          <w:sz w:val="24"/>
          <w:szCs w:val="24"/>
          <w:lang w:val="en-US"/>
        </w:rPr>
      </w:pPr>
    </w:p>
    <w:bookmarkEnd w:id="9"/>
    <w:p w14:paraId="34A973BB" w14:textId="77777777" w:rsidR="00512F47" w:rsidRDefault="00F015D5" w:rsidP="00153B60">
      <w:pPr>
        <w:pStyle w:val="ListParagraph"/>
        <w:spacing w:line="360" w:lineRule="auto"/>
        <w:ind w:left="360"/>
        <w:jc w:val="both"/>
        <w:rPr>
          <w:rFonts w:cstheme="minorHAnsi"/>
          <w:b/>
          <w:bCs/>
          <w:sz w:val="24"/>
          <w:szCs w:val="24"/>
          <w:lang w:val="en-US"/>
        </w:rPr>
      </w:pPr>
      <w:r w:rsidRPr="00153B60">
        <w:rPr>
          <w:rFonts w:cstheme="minorHAnsi"/>
          <w:b/>
          <w:bCs/>
          <w:sz w:val="24"/>
          <w:szCs w:val="24"/>
          <w:lang w:val="en-US"/>
        </w:rPr>
        <w:t>4 N</w:t>
      </w:r>
      <w:r w:rsidR="00153B60">
        <w:rPr>
          <w:rFonts w:cstheme="minorHAnsi"/>
          <w:b/>
          <w:bCs/>
          <w:sz w:val="24"/>
          <w:szCs w:val="24"/>
          <w:lang w:val="en-US"/>
        </w:rPr>
        <w:t xml:space="preserve">ew Sites </w:t>
      </w:r>
    </w:p>
    <w:p w14:paraId="33F6BD3C" w14:textId="4D3840EF" w:rsidR="00F015D5" w:rsidRDefault="00512F47" w:rsidP="00153B60">
      <w:pPr>
        <w:pStyle w:val="ListParagraph"/>
        <w:spacing w:line="360" w:lineRule="auto"/>
        <w:ind w:left="360"/>
        <w:jc w:val="both"/>
        <w:rPr>
          <w:rFonts w:cstheme="minorHAnsi"/>
          <w:i/>
          <w:iCs/>
          <w:sz w:val="24"/>
          <w:szCs w:val="24"/>
          <w:u w:val="single"/>
          <w:lang w:val="en-US"/>
        </w:rPr>
      </w:pPr>
      <w:r>
        <w:rPr>
          <w:rFonts w:cstheme="minorHAnsi"/>
          <w:b/>
          <w:bCs/>
          <w:sz w:val="24"/>
          <w:szCs w:val="24"/>
          <w:lang w:val="en-US"/>
        </w:rPr>
        <w:t>“</w:t>
      </w:r>
      <w:r w:rsidR="00153B60" w:rsidRPr="006646FF">
        <w:rPr>
          <w:rFonts w:cstheme="minorHAnsi"/>
          <w:i/>
          <w:iCs/>
          <w:sz w:val="24"/>
          <w:szCs w:val="24"/>
          <w:u w:val="single"/>
          <w:lang w:val="en-US"/>
        </w:rPr>
        <w:t>A draft Construction Method Statement (CMS) (see Appendix 3:CMS and CTMP Guidance) will be required as part of a submission</w:t>
      </w:r>
      <w:r w:rsidR="006646FF" w:rsidRPr="006646FF">
        <w:rPr>
          <w:rFonts w:cstheme="minorHAnsi"/>
          <w:i/>
          <w:iCs/>
          <w:sz w:val="24"/>
          <w:szCs w:val="24"/>
          <w:u w:val="single"/>
          <w:lang w:val="en-US"/>
        </w:rPr>
        <w:t xml:space="preserve"> </w:t>
      </w:r>
      <w:r w:rsidR="00153B60" w:rsidRPr="006646FF">
        <w:rPr>
          <w:rFonts w:cstheme="minorHAnsi"/>
          <w:i/>
          <w:iCs/>
          <w:sz w:val="24"/>
          <w:szCs w:val="24"/>
          <w:u w:val="single"/>
          <w:lang w:val="en-US"/>
        </w:rPr>
        <w:t>or an EIA Report:</w:t>
      </w:r>
      <w:r w:rsidR="006646FF" w:rsidRPr="006646FF">
        <w:rPr>
          <w:u w:val="single"/>
        </w:rPr>
        <w:t xml:space="preserve"> </w:t>
      </w:r>
      <w:r w:rsidR="006646FF" w:rsidRPr="006646FF">
        <w:rPr>
          <w:rFonts w:cstheme="minorHAnsi"/>
          <w:i/>
          <w:iCs/>
          <w:sz w:val="24"/>
          <w:szCs w:val="24"/>
          <w:u w:val="single"/>
          <w:lang w:val="en-US"/>
        </w:rPr>
        <w:t xml:space="preserve">For all large turbines and wind </w:t>
      </w:r>
      <w:proofErr w:type="gramStart"/>
      <w:r w:rsidR="006646FF" w:rsidRPr="006646FF">
        <w:rPr>
          <w:rFonts w:cstheme="minorHAnsi"/>
          <w:i/>
          <w:iCs/>
          <w:sz w:val="24"/>
          <w:szCs w:val="24"/>
          <w:u w:val="single"/>
          <w:lang w:val="en-US"/>
        </w:rPr>
        <w:t>farms</w:t>
      </w:r>
      <w:proofErr w:type="gramEnd"/>
    </w:p>
    <w:p w14:paraId="67687588" w14:textId="77777777" w:rsidR="005A1B48" w:rsidRDefault="005A1B48" w:rsidP="00153B60">
      <w:pPr>
        <w:pStyle w:val="ListParagraph"/>
        <w:spacing w:line="360" w:lineRule="auto"/>
        <w:ind w:left="360"/>
        <w:jc w:val="both"/>
        <w:rPr>
          <w:rFonts w:cstheme="minorHAnsi"/>
          <w:sz w:val="24"/>
          <w:szCs w:val="24"/>
          <w:u w:val="single"/>
          <w:lang w:val="en-US"/>
        </w:rPr>
      </w:pPr>
    </w:p>
    <w:p w14:paraId="005DC268" w14:textId="56AB4069" w:rsidR="005A1B48" w:rsidRPr="008039D6" w:rsidRDefault="00512F47" w:rsidP="005A1B48">
      <w:pPr>
        <w:pStyle w:val="ListParagraph"/>
        <w:spacing w:line="360" w:lineRule="auto"/>
        <w:ind w:left="360"/>
        <w:jc w:val="both"/>
        <w:rPr>
          <w:rFonts w:cstheme="minorHAnsi"/>
          <w:i/>
          <w:iCs/>
          <w:sz w:val="24"/>
          <w:szCs w:val="24"/>
          <w:u w:val="single"/>
          <w:lang w:val="en-US"/>
        </w:rPr>
      </w:pPr>
      <w:r>
        <w:rPr>
          <w:rFonts w:cstheme="minorHAnsi"/>
          <w:i/>
          <w:iCs/>
          <w:sz w:val="24"/>
          <w:szCs w:val="24"/>
          <w:u w:val="single"/>
          <w:lang w:val="en-US"/>
        </w:rPr>
        <w:t>“</w:t>
      </w:r>
      <w:r w:rsidR="005A1B48" w:rsidRPr="008039D6">
        <w:rPr>
          <w:rFonts w:cstheme="minorHAnsi"/>
          <w:i/>
          <w:iCs/>
          <w:sz w:val="24"/>
          <w:szCs w:val="24"/>
          <w:u w:val="single"/>
          <w:lang w:val="en-US"/>
        </w:rPr>
        <w:t>A draft Construction Environmental Management Plan (CEMP) may also be requested to inform proposals for large turbines</w:t>
      </w:r>
      <w:r w:rsidR="005A1B48" w:rsidRPr="009B7B3D">
        <w:rPr>
          <w:rFonts w:cstheme="minorHAnsi"/>
          <w:i/>
          <w:iCs/>
          <w:sz w:val="24"/>
          <w:szCs w:val="24"/>
          <w:lang w:val="en-US"/>
        </w:rPr>
        <w:t xml:space="preserve"> and wind farms, hydropower, solar </w:t>
      </w:r>
      <w:proofErr w:type="gramStart"/>
      <w:r w:rsidR="005A1B48" w:rsidRPr="009B7B3D">
        <w:rPr>
          <w:rFonts w:cstheme="minorHAnsi"/>
          <w:i/>
          <w:iCs/>
          <w:sz w:val="24"/>
          <w:szCs w:val="24"/>
          <w:lang w:val="en-US"/>
        </w:rPr>
        <w:t>farms</w:t>
      </w:r>
      <w:proofErr w:type="gramEnd"/>
      <w:r w:rsidR="005A1B48" w:rsidRPr="009B7B3D">
        <w:rPr>
          <w:rFonts w:cstheme="minorHAnsi"/>
          <w:i/>
          <w:iCs/>
          <w:sz w:val="24"/>
          <w:szCs w:val="24"/>
          <w:lang w:val="en-US"/>
        </w:rPr>
        <w:t xml:space="preserve"> and geothermal applications in sensitive environments. </w:t>
      </w:r>
      <w:r w:rsidR="005A1B48" w:rsidRPr="008039D6">
        <w:rPr>
          <w:rFonts w:cstheme="minorHAnsi"/>
          <w:i/>
          <w:iCs/>
          <w:sz w:val="24"/>
          <w:szCs w:val="24"/>
          <w:u w:val="single"/>
          <w:lang w:val="en-US"/>
        </w:rPr>
        <w:t>Conditions on approved applications will then require a full CEMP before construction, and the advice of an independent Ecological Clerk of Works (ECOW) as agreed by the Council, in consultation with SNH and SEPA where relevant.</w:t>
      </w:r>
    </w:p>
    <w:p w14:paraId="40ABF5BB" w14:textId="77777777" w:rsidR="008D1D0E" w:rsidRDefault="008D1D0E" w:rsidP="00A96CB3">
      <w:pPr>
        <w:pStyle w:val="ListParagraph"/>
        <w:spacing w:line="360" w:lineRule="auto"/>
        <w:ind w:left="360"/>
        <w:jc w:val="both"/>
        <w:rPr>
          <w:rFonts w:cstheme="minorHAnsi"/>
          <w:sz w:val="24"/>
          <w:szCs w:val="24"/>
          <w:lang w:val="en-US"/>
        </w:rPr>
      </w:pPr>
    </w:p>
    <w:p w14:paraId="6AFC49E3" w14:textId="77777777" w:rsidR="00512F47" w:rsidRDefault="00512F47" w:rsidP="00556F5A">
      <w:pPr>
        <w:pStyle w:val="ListParagraph"/>
        <w:spacing w:line="360" w:lineRule="auto"/>
        <w:ind w:left="360"/>
        <w:jc w:val="both"/>
        <w:rPr>
          <w:rFonts w:cstheme="minorHAnsi"/>
          <w:sz w:val="24"/>
          <w:szCs w:val="24"/>
          <w:lang w:val="en-US"/>
        </w:rPr>
      </w:pPr>
    </w:p>
    <w:p w14:paraId="030A5D3D" w14:textId="117345BE" w:rsidR="00556F5A" w:rsidRPr="00556F5A" w:rsidRDefault="00556F5A" w:rsidP="00556F5A">
      <w:pPr>
        <w:pStyle w:val="ListParagraph"/>
        <w:spacing w:line="360" w:lineRule="auto"/>
        <w:ind w:left="360"/>
        <w:jc w:val="both"/>
        <w:rPr>
          <w:rFonts w:cstheme="minorHAnsi"/>
          <w:sz w:val="24"/>
          <w:szCs w:val="24"/>
          <w:lang w:val="en-US"/>
        </w:rPr>
      </w:pPr>
      <w:r w:rsidRPr="00E72EFC">
        <w:rPr>
          <w:rFonts w:cstheme="minorHAnsi"/>
          <w:b/>
          <w:bCs/>
          <w:sz w:val="24"/>
          <w:szCs w:val="24"/>
          <w:lang w:val="en-US"/>
        </w:rPr>
        <w:t>Electricity Connection and Transmission</w:t>
      </w:r>
      <w:r w:rsidR="00E72EFC">
        <w:rPr>
          <w:rFonts w:cstheme="minorHAnsi"/>
          <w:b/>
          <w:bCs/>
          <w:sz w:val="24"/>
          <w:szCs w:val="24"/>
          <w:lang w:val="en-US"/>
        </w:rPr>
        <w:t xml:space="preserve">: </w:t>
      </w:r>
    </w:p>
    <w:p w14:paraId="5E413327" w14:textId="62866AB1" w:rsidR="00556F5A" w:rsidRPr="001C3637" w:rsidRDefault="001C3637" w:rsidP="00556F5A">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556F5A" w:rsidRPr="001C3637">
        <w:rPr>
          <w:rFonts w:cstheme="minorHAnsi"/>
          <w:i/>
          <w:iCs/>
          <w:sz w:val="24"/>
          <w:szCs w:val="24"/>
          <w:lang w:val="en-US"/>
        </w:rPr>
        <w:t>The availability of grid capacity for renewable energy proposals is</w:t>
      </w:r>
      <w:r w:rsidR="00E72EFC" w:rsidRPr="001C3637">
        <w:rPr>
          <w:rFonts w:cstheme="minorHAnsi"/>
          <w:i/>
          <w:iCs/>
          <w:sz w:val="24"/>
          <w:szCs w:val="24"/>
          <w:lang w:val="en-US"/>
        </w:rPr>
        <w:t xml:space="preserve"> </w:t>
      </w:r>
      <w:r w:rsidR="00556F5A" w:rsidRPr="001C3637">
        <w:rPr>
          <w:rFonts w:cstheme="minorHAnsi"/>
          <w:i/>
          <w:iCs/>
          <w:sz w:val="24"/>
          <w:szCs w:val="24"/>
          <w:lang w:val="en-US"/>
        </w:rPr>
        <w:t>not a material consideration for planning application assessment</w:t>
      </w:r>
      <w:r w:rsidR="00E72EFC" w:rsidRPr="001C3637">
        <w:rPr>
          <w:rFonts w:cstheme="minorHAnsi"/>
          <w:i/>
          <w:iCs/>
          <w:sz w:val="24"/>
          <w:szCs w:val="24"/>
          <w:lang w:val="en-US"/>
        </w:rPr>
        <w:t xml:space="preserve"> </w:t>
      </w:r>
      <w:r w:rsidR="00556F5A" w:rsidRPr="001C3637">
        <w:rPr>
          <w:rFonts w:cstheme="minorHAnsi"/>
          <w:i/>
          <w:iCs/>
          <w:sz w:val="24"/>
          <w:szCs w:val="24"/>
          <w:lang w:val="en-US"/>
        </w:rPr>
        <w:t>however applicants connecting to the grid should discuss</w:t>
      </w:r>
      <w:r w:rsidR="00E72EFC" w:rsidRPr="001C3637">
        <w:rPr>
          <w:rFonts w:cstheme="minorHAnsi"/>
          <w:i/>
          <w:iCs/>
          <w:sz w:val="24"/>
          <w:szCs w:val="24"/>
          <w:lang w:val="en-US"/>
        </w:rPr>
        <w:t xml:space="preserve"> </w:t>
      </w:r>
      <w:r w:rsidR="00556F5A" w:rsidRPr="001C3637">
        <w:rPr>
          <w:rFonts w:cstheme="minorHAnsi"/>
          <w:i/>
          <w:iCs/>
          <w:sz w:val="24"/>
          <w:szCs w:val="24"/>
          <w:lang w:val="en-US"/>
        </w:rPr>
        <w:t>connection with the relevant distribution network operator at an</w:t>
      </w:r>
    </w:p>
    <w:p w14:paraId="411F8F4E" w14:textId="0F413884" w:rsidR="00556F5A" w:rsidRDefault="00556F5A" w:rsidP="00556F5A">
      <w:pPr>
        <w:pStyle w:val="ListParagraph"/>
        <w:spacing w:line="360" w:lineRule="auto"/>
        <w:ind w:left="360"/>
        <w:jc w:val="both"/>
        <w:rPr>
          <w:rFonts w:cstheme="minorHAnsi"/>
          <w:i/>
          <w:iCs/>
          <w:sz w:val="24"/>
          <w:szCs w:val="24"/>
          <w:lang w:val="en-US"/>
        </w:rPr>
      </w:pPr>
      <w:r w:rsidRPr="001C3637">
        <w:rPr>
          <w:rFonts w:cstheme="minorHAnsi"/>
          <w:i/>
          <w:iCs/>
          <w:sz w:val="24"/>
          <w:szCs w:val="24"/>
          <w:lang w:val="en-US"/>
        </w:rPr>
        <w:t>early stage (SSE or Scottish Power).</w:t>
      </w:r>
      <w:r w:rsidR="00E72EFC" w:rsidRPr="001C3637">
        <w:rPr>
          <w:rFonts w:cstheme="minorHAnsi"/>
          <w:i/>
          <w:iCs/>
          <w:sz w:val="24"/>
          <w:szCs w:val="24"/>
          <w:lang w:val="en-US"/>
        </w:rPr>
        <w:t xml:space="preserve"> </w:t>
      </w:r>
      <w:r w:rsidRPr="001C3637">
        <w:rPr>
          <w:rFonts w:cstheme="minorHAnsi"/>
          <w:i/>
          <w:iCs/>
          <w:sz w:val="24"/>
          <w:szCs w:val="24"/>
          <w:lang w:val="en-US"/>
        </w:rPr>
        <w:t>Grid connections may have</w:t>
      </w:r>
      <w:r w:rsidR="00E72EFC" w:rsidRPr="001C3637">
        <w:rPr>
          <w:rFonts w:cstheme="minorHAnsi"/>
          <w:i/>
          <w:iCs/>
          <w:sz w:val="24"/>
          <w:szCs w:val="24"/>
          <w:lang w:val="en-US"/>
        </w:rPr>
        <w:t xml:space="preserve"> </w:t>
      </w:r>
      <w:r w:rsidRPr="001C3637">
        <w:rPr>
          <w:rFonts w:cstheme="minorHAnsi"/>
          <w:i/>
          <w:iCs/>
          <w:sz w:val="24"/>
          <w:szCs w:val="24"/>
          <w:lang w:val="en-US"/>
        </w:rPr>
        <w:t>adverse impacts such as habitat</w:t>
      </w:r>
      <w:r w:rsidR="00E72EFC" w:rsidRPr="001C3637">
        <w:rPr>
          <w:rFonts w:cstheme="minorHAnsi"/>
          <w:i/>
          <w:iCs/>
          <w:sz w:val="24"/>
          <w:szCs w:val="24"/>
          <w:lang w:val="en-US"/>
        </w:rPr>
        <w:t xml:space="preserve"> </w:t>
      </w:r>
      <w:r w:rsidRPr="001C3637">
        <w:rPr>
          <w:rFonts w:cstheme="minorHAnsi"/>
          <w:i/>
          <w:iCs/>
          <w:sz w:val="24"/>
          <w:szCs w:val="24"/>
          <w:lang w:val="en-US"/>
        </w:rPr>
        <w:t>loss and fragmentation, impacts</w:t>
      </w:r>
      <w:r w:rsidR="00E72EFC" w:rsidRPr="001C3637">
        <w:rPr>
          <w:rFonts w:cstheme="minorHAnsi"/>
          <w:i/>
          <w:iCs/>
          <w:sz w:val="24"/>
          <w:szCs w:val="24"/>
          <w:lang w:val="en-US"/>
        </w:rPr>
        <w:t xml:space="preserve"> </w:t>
      </w:r>
      <w:r w:rsidRPr="001C3637">
        <w:rPr>
          <w:rFonts w:cstheme="minorHAnsi"/>
          <w:i/>
          <w:iCs/>
          <w:sz w:val="24"/>
          <w:szCs w:val="24"/>
          <w:lang w:val="en-US"/>
        </w:rPr>
        <w:t>on the water environment, bird</w:t>
      </w:r>
      <w:r w:rsidR="00E72EFC" w:rsidRPr="001C3637">
        <w:rPr>
          <w:rFonts w:cstheme="minorHAnsi"/>
          <w:i/>
          <w:iCs/>
          <w:sz w:val="24"/>
          <w:szCs w:val="24"/>
          <w:lang w:val="en-US"/>
        </w:rPr>
        <w:t xml:space="preserve"> </w:t>
      </w:r>
      <w:r w:rsidRPr="001C3637">
        <w:rPr>
          <w:rFonts w:cstheme="minorHAnsi"/>
          <w:i/>
          <w:iCs/>
          <w:sz w:val="24"/>
          <w:szCs w:val="24"/>
          <w:lang w:val="en-US"/>
        </w:rPr>
        <w:t>collision risk and significant visual</w:t>
      </w:r>
      <w:r w:rsidR="00E72EFC" w:rsidRPr="001C3637">
        <w:rPr>
          <w:rFonts w:cstheme="minorHAnsi"/>
          <w:i/>
          <w:iCs/>
          <w:sz w:val="24"/>
          <w:szCs w:val="24"/>
          <w:lang w:val="en-US"/>
        </w:rPr>
        <w:t xml:space="preserve"> </w:t>
      </w:r>
      <w:r w:rsidRPr="001C3637">
        <w:rPr>
          <w:rFonts w:cstheme="minorHAnsi"/>
          <w:i/>
          <w:iCs/>
          <w:sz w:val="24"/>
          <w:szCs w:val="24"/>
          <w:lang w:val="en-US"/>
        </w:rPr>
        <w:t>impacts; but may also provide</w:t>
      </w:r>
      <w:r w:rsidR="00E72EFC" w:rsidRPr="001C3637">
        <w:rPr>
          <w:rFonts w:cstheme="minorHAnsi"/>
          <w:i/>
          <w:iCs/>
          <w:sz w:val="24"/>
          <w:szCs w:val="24"/>
          <w:lang w:val="en-US"/>
        </w:rPr>
        <w:t xml:space="preserve"> </w:t>
      </w:r>
      <w:r w:rsidRPr="001C3637">
        <w:rPr>
          <w:rFonts w:cstheme="minorHAnsi"/>
          <w:i/>
          <w:iCs/>
          <w:sz w:val="24"/>
          <w:szCs w:val="24"/>
          <w:lang w:val="en-US"/>
        </w:rPr>
        <w:t>positive socio-economic benefits.</w:t>
      </w:r>
      <w:r w:rsidR="001C3637">
        <w:rPr>
          <w:rFonts w:cstheme="minorHAnsi"/>
          <w:i/>
          <w:iCs/>
          <w:sz w:val="24"/>
          <w:szCs w:val="24"/>
          <w:lang w:val="en-US"/>
        </w:rPr>
        <w:t>”</w:t>
      </w:r>
    </w:p>
    <w:p w14:paraId="789A39D5" w14:textId="77777777" w:rsidR="00512F47" w:rsidRDefault="00512F47" w:rsidP="00556F5A">
      <w:pPr>
        <w:pStyle w:val="ListParagraph"/>
        <w:spacing w:line="360" w:lineRule="auto"/>
        <w:ind w:left="360"/>
        <w:jc w:val="both"/>
        <w:rPr>
          <w:rFonts w:cstheme="minorHAnsi"/>
          <w:sz w:val="24"/>
          <w:szCs w:val="24"/>
          <w:lang w:val="en-US"/>
        </w:rPr>
      </w:pPr>
    </w:p>
    <w:p w14:paraId="1AA65012" w14:textId="4FA9A78D" w:rsidR="001C3637" w:rsidRPr="001C3637" w:rsidRDefault="00512F47" w:rsidP="00556F5A">
      <w:pPr>
        <w:pStyle w:val="ListParagraph"/>
        <w:spacing w:line="360" w:lineRule="auto"/>
        <w:ind w:left="360"/>
        <w:jc w:val="both"/>
        <w:rPr>
          <w:rFonts w:cstheme="minorHAnsi"/>
          <w:sz w:val="24"/>
          <w:szCs w:val="24"/>
          <w:lang w:val="en-US"/>
        </w:rPr>
      </w:pPr>
      <w:r>
        <w:rPr>
          <w:rFonts w:cstheme="minorHAnsi"/>
          <w:sz w:val="24"/>
          <w:szCs w:val="24"/>
          <w:lang w:val="en-US"/>
        </w:rPr>
        <w:t xml:space="preserve">We note the Applicant’s intention to connect the Proposed Development to the grid, and would </w:t>
      </w:r>
      <w:r w:rsidR="00387D33">
        <w:rPr>
          <w:rFonts w:cstheme="minorHAnsi"/>
          <w:sz w:val="24"/>
          <w:szCs w:val="24"/>
          <w:lang w:val="en-US"/>
        </w:rPr>
        <w:t xml:space="preserve">request that </w:t>
      </w:r>
      <w:r>
        <w:rPr>
          <w:rFonts w:cstheme="minorHAnsi"/>
          <w:sz w:val="24"/>
          <w:szCs w:val="24"/>
          <w:lang w:val="en-US"/>
        </w:rPr>
        <w:t>this</w:t>
      </w:r>
      <w:r w:rsidR="00387D33">
        <w:rPr>
          <w:rFonts w:cstheme="minorHAnsi"/>
          <w:sz w:val="24"/>
          <w:szCs w:val="24"/>
          <w:lang w:val="en-US"/>
        </w:rPr>
        <w:t xml:space="preserve"> Proposed Development </w:t>
      </w:r>
      <w:r>
        <w:rPr>
          <w:rFonts w:cstheme="minorHAnsi"/>
          <w:sz w:val="24"/>
          <w:szCs w:val="24"/>
          <w:lang w:val="en-US"/>
        </w:rPr>
        <w:t xml:space="preserve">– or any alternative proposal for a Wind Turbine </w:t>
      </w:r>
      <w:proofErr w:type="gramStart"/>
      <w:r>
        <w:rPr>
          <w:rFonts w:cstheme="minorHAnsi"/>
          <w:sz w:val="24"/>
          <w:szCs w:val="24"/>
          <w:lang w:val="en-US"/>
        </w:rPr>
        <w:t>in excess of</w:t>
      </w:r>
      <w:proofErr w:type="gramEnd"/>
      <w:r>
        <w:rPr>
          <w:rFonts w:cstheme="minorHAnsi"/>
          <w:sz w:val="24"/>
          <w:szCs w:val="24"/>
          <w:lang w:val="en-US"/>
        </w:rPr>
        <w:t xml:space="preserve"> 15m - </w:t>
      </w:r>
      <w:r w:rsidR="00387D33">
        <w:rPr>
          <w:rFonts w:cstheme="minorHAnsi"/>
          <w:sz w:val="24"/>
          <w:szCs w:val="24"/>
          <w:lang w:val="en-US"/>
        </w:rPr>
        <w:t xml:space="preserve">comply with </w:t>
      </w:r>
      <w:r w:rsidR="00276962">
        <w:rPr>
          <w:rFonts w:cstheme="minorHAnsi"/>
          <w:sz w:val="24"/>
          <w:szCs w:val="24"/>
          <w:lang w:val="en-US"/>
        </w:rPr>
        <w:t xml:space="preserve">the following: </w:t>
      </w:r>
    </w:p>
    <w:p w14:paraId="3AC1A930" w14:textId="77777777" w:rsidR="00E72EFC" w:rsidRDefault="00E72EFC" w:rsidP="00556F5A">
      <w:pPr>
        <w:pStyle w:val="ListParagraph"/>
        <w:spacing w:line="360" w:lineRule="auto"/>
        <w:ind w:left="360"/>
        <w:jc w:val="both"/>
        <w:rPr>
          <w:rFonts w:cstheme="minorHAnsi"/>
          <w:sz w:val="24"/>
          <w:szCs w:val="24"/>
          <w:lang w:val="en-US"/>
        </w:rPr>
      </w:pPr>
    </w:p>
    <w:p w14:paraId="38433D4C" w14:textId="25CF952A" w:rsidR="004E07F7" w:rsidRPr="00276962" w:rsidRDefault="00512F47" w:rsidP="00556F5A">
      <w:pPr>
        <w:pStyle w:val="ListParagraph"/>
        <w:spacing w:line="360" w:lineRule="auto"/>
        <w:ind w:left="360"/>
        <w:jc w:val="both"/>
        <w:rPr>
          <w:rFonts w:cstheme="minorHAnsi"/>
          <w:i/>
          <w:iCs/>
          <w:sz w:val="24"/>
          <w:szCs w:val="24"/>
          <w:lang w:val="en-US"/>
        </w:rPr>
      </w:pPr>
      <w:r>
        <w:rPr>
          <w:rFonts w:cstheme="minorHAnsi"/>
          <w:i/>
          <w:iCs/>
          <w:sz w:val="24"/>
          <w:szCs w:val="24"/>
          <w:lang w:val="en-US"/>
        </w:rPr>
        <w:t>“</w:t>
      </w:r>
      <w:bookmarkStart w:id="10" w:name="_Hlk151047606"/>
      <w:r w:rsidR="00556F5A" w:rsidRPr="00276962">
        <w:rPr>
          <w:rFonts w:cstheme="minorHAnsi"/>
          <w:i/>
          <w:iCs/>
          <w:sz w:val="24"/>
          <w:szCs w:val="24"/>
          <w:lang w:val="en-US"/>
        </w:rPr>
        <w:t>Visual and natural heritage</w:t>
      </w:r>
      <w:r w:rsidR="00276962" w:rsidRPr="00276962">
        <w:rPr>
          <w:rFonts w:cstheme="minorHAnsi"/>
          <w:i/>
          <w:iCs/>
          <w:sz w:val="24"/>
          <w:szCs w:val="24"/>
          <w:lang w:val="en-US"/>
        </w:rPr>
        <w:t xml:space="preserve"> </w:t>
      </w:r>
      <w:r w:rsidR="00556F5A" w:rsidRPr="00276962">
        <w:rPr>
          <w:rFonts w:cstheme="minorHAnsi"/>
          <w:i/>
          <w:iCs/>
          <w:sz w:val="24"/>
          <w:szCs w:val="24"/>
          <w:lang w:val="en-US"/>
        </w:rPr>
        <w:t>impacts should be mitigated by</w:t>
      </w:r>
      <w:r w:rsidR="00276962" w:rsidRPr="00276962">
        <w:rPr>
          <w:rFonts w:cstheme="minorHAnsi"/>
          <w:i/>
          <w:iCs/>
          <w:sz w:val="24"/>
          <w:szCs w:val="24"/>
          <w:lang w:val="en-US"/>
        </w:rPr>
        <w:t xml:space="preserve"> </w:t>
      </w:r>
      <w:r w:rsidR="00556F5A" w:rsidRPr="00276962">
        <w:rPr>
          <w:rFonts w:cstheme="minorHAnsi"/>
          <w:i/>
          <w:iCs/>
          <w:sz w:val="24"/>
          <w:szCs w:val="24"/>
          <w:lang w:val="en-US"/>
        </w:rPr>
        <w:t>undergrounding of cables where possible subject to detrimental</w:t>
      </w:r>
      <w:r w:rsidR="00276962" w:rsidRPr="00276962">
        <w:rPr>
          <w:rFonts w:cstheme="minorHAnsi"/>
          <w:i/>
          <w:iCs/>
          <w:sz w:val="24"/>
          <w:szCs w:val="24"/>
          <w:lang w:val="en-US"/>
        </w:rPr>
        <w:t xml:space="preserve"> </w:t>
      </w:r>
      <w:r w:rsidR="00556F5A" w:rsidRPr="00276962">
        <w:rPr>
          <w:rFonts w:cstheme="minorHAnsi"/>
          <w:i/>
          <w:iCs/>
          <w:sz w:val="24"/>
          <w:szCs w:val="24"/>
          <w:lang w:val="en-US"/>
        </w:rPr>
        <w:t>impacts on archaeology and the natural environment.</w:t>
      </w:r>
      <w:r>
        <w:rPr>
          <w:rFonts w:cstheme="minorHAnsi"/>
          <w:i/>
          <w:iCs/>
          <w:sz w:val="24"/>
          <w:szCs w:val="24"/>
          <w:lang w:val="en-US"/>
        </w:rPr>
        <w:t>”</w:t>
      </w:r>
    </w:p>
    <w:bookmarkEnd w:id="10"/>
    <w:p w14:paraId="615229FD" w14:textId="77777777" w:rsidR="004E07F7" w:rsidRDefault="004E07F7" w:rsidP="00A96CB3">
      <w:pPr>
        <w:pStyle w:val="ListParagraph"/>
        <w:spacing w:line="360" w:lineRule="auto"/>
        <w:ind w:left="360"/>
        <w:jc w:val="both"/>
        <w:rPr>
          <w:rFonts w:cstheme="minorHAnsi"/>
          <w:sz w:val="24"/>
          <w:szCs w:val="24"/>
          <w:lang w:val="en-US"/>
        </w:rPr>
      </w:pPr>
    </w:p>
    <w:p w14:paraId="311F5F39" w14:textId="60999AD5" w:rsidR="004E07F7" w:rsidRDefault="008258DC" w:rsidP="00A96CB3">
      <w:pPr>
        <w:pStyle w:val="ListParagraph"/>
        <w:spacing w:line="360" w:lineRule="auto"/>
        <w:ind w:left="360"/>
        <w:jc w:val="both"/>
        <w:rPr>
          <w:rFonts w:cstheme="minorHAnsi"/>
          <w:b/>
          <w:bCs/>
          <w:sz w:val="24"/>
          <w:szCs w:val="24"/>
          <w:lang w:val="en-US"/>
        </w:rPr>
      </w:pPr>
      <w:r w:rsidRPr="008258DC">
        <w:rPr>
          <w:rFonts w:cstheme="minorHAnsi"/>
          <w:b/>
          <w:bCs/>
          <w:sz w:val="24"/>
          <w:szCs w:val="24"/>
          <w:lang w:val="en-US"/>
        </w:rPr>
        <w:t>4a.1 Biodiversity &amp; Natural Heritage</w:t>
      </w:r>
    </w:p>
    <w:p w14:paraId="234B4035" w14:textId="52677466" w:rsidR="00F500AD" w:rsidRPr="00F500AD" w:rsidRDefault="00E93469" w:rsidP="00F500AD">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F500AD" w:rsidRPr="00F500AD">
        <w:rPr>
          <w:rFonts w:cstheme="minorHAnsi"/>
          <w:i/>
          <w:iCs/>
          <w:sz w:val="24"/>
          <w:szCs w:val="24"/>
          <w:lang w:val="en-US"/>
        </w:rPr>
        <w:t>A landscape plan or habitat management plan should detail mitigation, restoration and enhancement and a Site Biodiversity Action Plan together with a monitoring scheme can demonstrate that risks to habitats and wildlife are understood and managed.</w:t>
      </w:r>
      <w:r>
        <w:rPr>
          <w:rFonts w:cstheme="minorHAnsi"/>
          <w:i/>
          <w:iCs/>
          <w:sz w:val="24"/>
          <w:szCs w:val="24"/>
          <w:lang w:val="en-US"/>
        </w:rPr>
        <w:t>”</w:t>
      </w:r>
    </w:p>
    <w:p w14:paraId="64E81A67" w14:textId="77777777" w:rsidR="00F500AD" w:rsidRDefault="00F500AD" w:rsidP="00A96CB3">
      <w:pPr>
        <w:pStyle w:val="ListParagraph"/>
        <w:spacing w:line="360" w:lineRule="auto"/>
        <w:ind w:left="360"/>
        <w:jc w:val="both"/>
        <w:rPr>
          <w:rFonts w:cstheme="minorHAnsi"/>
          <w:sz w:val="24"/>
          <w:szCs w:val="24"/>
          <w:lang w:val="en-US"/>
        </w:rPr>
      </w:pPr>
    </w:p>
    <w:p w14:paraId="3E39B58E" w14:textId="024D4C41" w:rsidR="00826190" w:rsidRPr="00FF3541" w:rsidRDefault="00E93469" w:rsidP="00826190">
      <w:pPr>
        <w:pStyle w:val="ListParagraph"/>
        <w:spacing w:line="360" w:lineRule="auto"/>
        <w:ind w:left="360"/>
        <w:jc w:val="both"/>
        <w:rPr>
          <w:rFonts w:cstheme="minorHAnsi"/>
          <w:i/>
          <w:iCs/>
          <w:sz w:val="24"/>
          <w:szCs w:val="24"/>
          <w:lang w:val="en-US"/>
        </w:rPr>
      </w:pPr>
      <w:r>
        <w:rPr>
          <w:rFonts w:cstheme="minorHAnsi"/>
          <w:b/>
          <w:bCs/>
          <w:i/>
          <w:iCs/>
          <w:sz w:val="24"/>
          <w:szCs w:val="24"/>
          <w:lang w:val="en-US"/>
        </w:rPr>
        <w:t>“</w:t>
      </w:r>
      <w:r w:rsidR="00826190" w:rsidRPr="00FF3541">
        <w:rPr>
          <w:rFonts w:cstheme="minorHAnsi"/>
          <w:b/>
          <w:bCs/>
          <w:i/>
          <w:iCs/>
          <w:sz w:val="24"/>
          <w:szCs w:val="24"/>
          <w:lang w:val="en-US"/>
        </w:rPr>
        <w:t>Wind:</w:t>
      </w:r>
      <w:r w:rsidR="00826190" w:rsidRPr="00FF3541">
        <w:rPr>
          <w:rFonts w:cstheme="minorHAnsi"/>
          <w:i/>
          <w:iCs/>
          <w:sz w:val="24"/>
          <w:szCs w:val="24"/>
          <w:lang w:val="en-US"/>
        </w:rPr>
        <w:t xml:space="preserve"> All wind turbines larger than micro turbines can provide a collision risk to birds’ commuting, hunting or migration flight paths as well as loss or displacement of </w:t>
      </w:r>
      <w:proofErr w:type="gramStart"/>
      <w:r w:rsidR="00826190" w:rsidRPr="00FF3541">
        <w:rPr>
          <w:rFonts w:cstheme="minorHAnsi"/>
          <w:i/>
          <w:iCs/>
          <w:sz w:val="24"/>
          <w:szCs w:val="24"/>
          <w:lang w:val="en-US"/>
        </w:rPr>
        <w:t>birds</w:t>
      </w:r>
      <w:proofErr w:type="gramEnd"/>
    </w:p>
    <w:p w14:paraId="7CD909C4" w14:textId="7C7587B2" w:rsidR="00826190" w:rsidRDefault="00826190" w:rsidP="00826190">
      <w:pPr>
        <w:pStyle w:val="ListParagraph"/>
        <w:spacing w:line="360" w:lineRule="auto"/>
        <w:ind w:left="360"/>
        <w:jc w:val="both"/>
        <w:rPr>
          <w:rFonts w:cstheme="minorHAnsi"/>
          <w:i/>
          <w:iCs/>
          <w:sz w:val="24"/>
          <w:szCs w:val="24"/>
          <w:u w:val="single"/>
          <w:lang w:val="en-US"/>
        </w:rPr>
      </w:pPr>
      <w:r w:rsidRPr="00FF3541">
        <w:rPr>
          <w:rFonts w:cstheme="minorHAnsi"/>
          <w:i/>
          <w:iCs/>
          <w:sz w:val="24"/>
          <w:szCs w:val="24"/>
          <w:lang w:val="en-US"/>
        </w:rPr>
        <w:t xml:space="preserve">from breeding, </w:t>
      </w:r>
      <w:proofErr w:type="gramStart"/>
      <w:r w:rsidRPr="00FF3541">
        <w:rPr>
          <w:rFonts w:cstheme="minorHAnsi"/>
          <w:i/>
          <w:iCs/>
          <w:sz w:val="24"/>
          <w:szCs w:val="24"/>
          <w:lang w:val="en-US"/>
        </w:rPr>
        <w:t>foraging</w:t>
      </w:r>
      <w:proofErr w:type="gramEnd"/>
      <w:r w:rsidRPr="00FF3541">
        <w:rPr>
          <w:rFonts w:cstheme="minorHAnsi"/>
          <w:i/>
          <w:iCs/>
          <w:sz w:val="24"/>
          <w:szCs w:val="24"/>
          <w:lang w:val="en-US"/>
        </w:rPr>
        <w:t xml:space="preserve"> and hunting habitat. Turbines also pose a collision and Barotrauma risk to bats. </w:t>
      </w:r>
      <w:bookmarkStart w:id="11" w:name="_Hlk151047653"/>
      <w:r w:rsidRPr="00E93469">
        <w:rPr>
          <w:rFonts w:cstheme="minorHAnsi"/>
          <w:i/>
          <w:iCs/>
          <w:sz w:val="24"/>
          <w:szCs w:val="24"/>
          <w:u w:val="single"/>
          <w:lang w:val="en-US"/>
        </w:rPr>
        <w:t xml:space="preserve">Additional surveys required include detailed surveys and collision risk modelling of raptors, bats and wintering, breeding, </w:t>
      </w:r>
      <w:proofErr w:type="gramStart"/>
      <w:r w:rsidRPr="00E93469">
        <w:rPr>
          <w:rFonts w:cstheme="minorHAnsi"/>
          <w:i/>
          <w:iCs/>
          <w:sz w:val="24"/>
          <w:szCs w:val="24"/>
          <w:u w:val="single"/>
          <w:lang w:val="en-US"/>
        </w:rPr>
        <w:t>foraging</w:t>
      </w:r>
      <w:proofErr w:type="gramEnd"/>
      <w:r w:rsidRPr="00E93469">
        <w:rPr>
          <w:rFonts w:cstheme="minorHAnsi"/>
          <w:i/>
          <w:iCs/>
          <w:sz w:val="24"/>
          <w:szCs w:val="24"/>
          <w:u w:val="single"/>
          <w:lang w:val="en-US"/>
        </w:rPr>
        <w:t xml:space="preserve"> and migrating birds for all EIA developments.</w:t>
      </w:r>
      <w:r w:rsidR="00E93469">
        <w:rPr>
          <w:rFonts w:cstheme="minorHAnsi"/>
          <w:i/>
          <w:iCs/>
          <w:sz w:val="24"/>
          <w:szCs w:val="24"/>
          <w:u w:val="single"/>
          <w:lang w:val="en-US"/>
        </w:rPr>
        <w:t>”</w:t>
      </w:r>
    </w:p>
    <w:bookmarkEnd w:id="11"/>
    <w:p w14:paraId="7F3908EE" w14:textId="77777777" w:rsidR="00E93469" w:rsidRPr="00E93469" w:rsidRDefault="00E93469" w:rsidP="00826190">
      <w:pPr>
        <w:pStyle w:val="ListParagraph"/>
        <w:spacing w:line="360" w:lineRule="auto"/>
        <w:ind w:left="360"/>
        <w:jc w:val="both"/>
        <w:rPr>
          <w:rFonts w:cstheme="minorHAnsi"/>
          <w:i/>
          <w:iCs/>
          <w:sz w:val="24"/>
          <w:szCs w:val="24"/>
          <w:u w:val="single"/>
          <w:lang w:val="en-US"/>
        </w:rPr>
      </w:pPr>
    </w:p>
    <w:p w14:paraId="1E1EE6EC" w14:textId="1A37B355" w:rsidR="00FF3541" w:rsidRDefault="00E93469" w:rsidP="00A96CB3">
      <w:pPr>
        <w:pStyle w:val="ListParagraph"/>
        <w:spacing w:line="360" w:lineRule="auto"/>
        <w:ind w:left="360"/>
        <w:jc w:val="both"/>
        <w:rPr>
          <w:rFonts w:cstheme="minorHAnsi"/>
          <w:sz w:val="24"/>
          <w:szCs w:val="24"/>
          <w:lang w:val="en-US"/>
        </w:rPr>
      </w:pPr>
      <w:r w:rsidRPr="00E93469">
        <w:rPr>
          <w:rFonts w:cstheme="minorHAnsi"/>
          <w:sz w:val="24"/>
          <w:szCs w:val="24"/>
          <w:lang w:val="en-US"/>
        </w:rPr>
        <w:t>We aim to show (see Section “Statutory Requirement for an Environmental Impact Assessment” below) that this Proposed Development meets the requirements for an EIA. If successful, please ensure that the above requirements are complied with</w:t>
      </w:r>
      <w:r>
        <w:rPr>
          <w:rFonts w:cstheme="minorHAnsi"/>
          <w:sz w:val="24"/>
          <w:szCs w:val="24"/>
          <w:lang w:val="en-US"/>
        </w:rPr>
        <w:t>.</w:t>
      </w:r>
    </w:p>
    <w:p w14:paraId="2A60A549" w14:textId="77777777" w:rsidR="00E93469" w:rsidRDefault="00E93469" w:rsidP="001408F8">
      <w:pPr>
        <w:pStyle w:val="ListParagraph"/>
        <w:spacing w:line="360" w:lineRule="auto"/>
        <w:ind w:left="360"/>
        <w:jc w:val="both"/>
        <w:rPr>
          <w:rFonts w:cstheme="minorHAnsi"/>
          <w:b/>
          <w:bCs/>
          <w:sz w:val="24"/>
          <w:szCs w:val="24"/>
          <w:lang w:val="en-US"/>
        </w:rPr>
      </w:pPr>
    </w:p>
    <w:p w14:paraId="10BB80B7" w14:textId="77777777" w:rsidR="00E93469" w:rsidRDefault="001408F8" w:rsidP="001408F8">
      <w:pPr>
        <w:pStyle w:val="ListParagraph"/>
        <w:spacing w:line="360" w:lineRule="auto"/>
        <w:ind w:left="360"/>
        <w:jc w:val="both"/>
        <w:rPr>
          <w:rFonts w:cstheme="minorHAnsi"/>
          <w:b/>
          <w:bCs/>
          <w:sz w:val="24"/>
          <w:szCs w:val="24"/>
          <w:lang w:val="en-US"/>
        </w:rPr>
      </w:pPr>
      <w:r w:rsidRPr="001408F8">
        <w:rPr>
          <w:rFonts w:cstheme="minorHAnsi"/>
          <w:b/>
          <w:bCs/>
          <w:sz w:val="24"/>
          <w:szCs w:val="24"/>
          <w:lang w:val="en-US"/>
        </w:rPr>
        <w:t xml:space="preserve">4a.3 Landscape </w:t>
      </w:r>
      <w:proofErr w:type="gramStart"/>
      <w:r w:rsidRPr="001408F8">
        <w:rPr>
          <w:rFonts w:cstheme="minorHAnsi"/>
          <w:b/>
          <w:bCs/>
          <w:sz w:val="24"/>
          <w:szCs w:val="24"/>
          <w:lang w:val="en-US"/>
        </w:rPr>
        <w:t>And</w:t>
      </w:r>
      <w:proofErr w:type="gramEnd"/>
      <w:r w:rsidRPr="001408F8">
        <w:rPr>
          <w:rFonts w:cstheme="minorHAnsi"/>
          <w:b/>
          <w:bCs/>
          <w:sz w:val="24"/>
          <w:szCs w:val="24"/>
          <w:lang w:val="en-US"/>
        </w:rPr>
        <w:t xml:space="preserve"> Visual Amenity</w:t>
      </w:r>
      <w:r>
        <w:rPr>
          <w:rFonts w:cstheme="minorHAnsi"/>
          <w:b/>
          <w:bCs/>
          <w:sz w:val="24"/>
          <w:szCs w:val="24"/>
          <w:lang w:val="en-US"/>
        </w:rPr>
        <w:t xml:space="preserve"> </w:t>
      </w:r>
    </w:p>
    <w:p w14:paraId="172FD180" w14:textId="3E63E51A" w:rsidR="00826190" w:rsidRDefault="00E93469" w:rsidP="001408F8">
      <w:pPr>
        <w:pStyle w:val="ListParagraph"/>
        <w:spacing w:line="360" w:lineRule="auto"/>
        <w:ind w:left="360"/>
        <w:jc w:val="both"/>
        <w:rPr>
          <w:rFonts w:cstheme="minorHAnsi"/>
          <w:i/>
          <w:iCs/>
          <w:sz w:val="24"/>
          <w:szCs w:val="24"/>
          <w:lang w:val="en-US"/>
        </w:rPr>
      </w:pPr>
      <w:r>
        <w:rPr>
          <w:rFonts w:cstheme="minorHAnsi"/>
          <w:b/>
          <w:bCs/>
          <w:sz w:val="24"/>
          <w:szCs w:val="24"/>
          <w:lang w:val="en-US"/>
        </w:rPr>
        <w:t>“</w:t>
      </w:r>
      <w:r w:rsidR="001408F8" w:rsidRPr="001408F8">
        <w:rPr>
          <w:rFonts w:cstheme="minorHAnsi"/>
          <w:i/>
          <w:iCs/>
          <w:sz w:val="24"/>
          <w:szCs w:val="24"/>
          <w:lang w:val="en-US"/>
        </w:rPr>
        <w:t>The assessment required of the landscape and visual impact</w:t>
      </w:r>
      <w:r>
        <w:rPr>
          <w:rFonts w:cstheme="minorHAnsi"/>
          <w:i/>
          <w:iCs/>
          <w:sz w:val="24"/>
          <w:szCs w:val="24"/>
          <w:lang w:val="en-US"/>
        </w:rPr>
        <w:t xml:space="preserve"> </w:t>
      </w:r>
      <w:r w:rsidR="001408F8" w:rsidRPr="001408F8">
        <w:rPr>
          <w:rFonts w:cstheme="minorHAnsi"/>
          <w:i/>
          <w:iCs/>
          <w:sz w:val="24"/>
          <w:szCs w:val="24"/>
          <w:lang w:val="en-US"/>
        </w:rPr>
        <w:t xml:space="preserve">of the proposal will be proportional to the scale and nature of the development and the sensitivity of the location ranging from simple site photographs and design drawings, through landscape and visual appraisals (LVI appraisal). </w:t>
      </w:r>
      <w:r w:rsidR="001408F8" w:rsidRPr="004205CE">
        <w:rPr>
          <w:rFonts w:cstheme="minorHAnsi"/>
          <w:i/>
          <w:iCs/>
          <w:sz w:val="24"/>
          <w:szCs w:val="24"/>
          <w:u w:val="single"/>
          <w:lang w:val="en-US"/>
        </w:rPr>
        <w:t>For EIA developments an LVIA will be required where scoped in</w:t>
      </w:r>
      <w:r w:rsidR="001408F8" w:rsidRPr="001408F8">
        <w:rPr>
          <w:rFonts w:cstheme="minorHAnsi"/>
          <w:i/>
          <w:iCs/>
          <w:sz w:val="24"/>
          <w:szCs w:val="24"/>
          <w:lang w:val="en-US"/>
        </w:rPr>
        <w:t>. The Planning Authority will help identify the extent of assessment required, the zone of theoretical visibility (ZTV) and relevant</w:t>
      </w:r>
      <w:r w:rsidR="001408F8">
        <w:rPr>
          <w:rFonts w:cstheme="minorHAnsi"/>
          <w:i/>
          <w:iCs/>
          <w:sz w:val="24"/>
          <w:szCs w:val="24"/>
          <w:lang w:val="en-US"/>
        </w:rPr>
        <w:t xml:space="preserve"> </w:t>
      </w:r>
      <w:r w:rsidR="001408F8" w:rsidRPr="001408F8">
        <w:rPr>
          <w:rFonts w:cstheme="minorHAnsi"/>
          <w:i/>
          <w:iCs/>
          <w:sz w:val="24"/>
          <w:szCs w:val="24"/>
          <w:lang w:val="en-US"/>
        </w:rPr>
        <w:t>viewpoints and receptors.</w:t>
      </w:r>
      <w:r>
        <w:rPr>
          <w:rFonts w:cstheme="minorHAnsi"/>
          <w:i/>
          <w:iCs/>
          <w:sz w:val="24"/>
          <w:szCs w:val="24"/>
          <w:lang w:val="en-US"/>
        </w:rPr>
        <w:t>”</w:t>
      </w:r>
    </w:p>
    <w:p w14:paraId="5DF52124" w14:textId="77777777" w:rsidR="00E93469" w:rsidRDefault="00E93469" w:rsidP="00E93469">
      <w:pPr>
        <w:pStyle w:val="ListParagraph"/>
        <w:spacing w:line="360" w:lineRule="auto"/>
        <w:ind w:left="360"/>
        <w:jc w:val="both"/>
        <w:rPr>
          <w:rFonts w:cstheme="minorHAnsi"/>
          <w:i/>
          <w:iCs/>
          <w:sz w:val="24"/>
          <w:szCs w:val="24"/>
          <w:lang w:val="en-US"/>
        </w:rPr>
      </w:pPr>
    </w:p>
    <w:p w14:paraId="22AF9AD6" w14:textId="2804B5BB" w:rsidR="00E93469" w:rsidRPr="00E93469" w:rsidRDefault="00E93469" w:rsidP="00E93469">
      <w:pPr>
        <w:pStyle w:val="ListParagraph"/>
        <w:spacing w:line="360" w:lineRule="auto"/>
        <w:ind w:left="360"/>
        <w:jc w:val="both"/>
        <w:rPr>
          <w:rFonts w:cstheme="minorHAnsi"/>
          <w:i/>
          <w:iCs/>
          <w:sz w:val="24"/>
          <w:szCs w:val="24"/>
          <w:u w:val="single"/>
          <w:lang w:val="en-US"/>
        </w:rPr>
      </w:pPr>
      <w:r>
        <w:rPr>
          <w:rFonts w:cstheme="minorHAnsi"/>
          <w:i/>
          <w:iCs/>
          <w:sz w:val="24"/>
          <w:szCs w:val="24"/>
          <w:u w:val="single"/>
          <w:lang w:val="en-US"/>
        </w:rPr>
        <w:t>“</w:t>
      </w:r>
      <w:r w:rsidRPr="00E93469">
        <w:rPr>
          <w:rFonts w:cstheme="minorHAnsi"/>
          <w:i/>
          <w:iCs/>
          <w:sz w:val="24"/>
          <w:szCs w:val="24"/>
          <w:u w:val="single"/>
          <w:lang w:val="en-US"/>
        </w:rPr>
        <w:t>Large Turbines and Wind Farm submissions must adhere to: Visual Representation of Wind Farms (SNH, 2017)</w:t>
      </w:r>
      <w:r>
        <w:rPr>
          <w:rFonts w:cstheme="minorHAnsi"/>
          <w:i/>
          <w:iCs/>
          <w:sz w:val="24"/>
          <w:szCs w:val="24"/>
          <w:u w:val="single"/>
          <w:lang w:val="en-US"/>
        </w:rPr>
        <w:t>”</w:t>
      </w:r>
    </w:p>
    <w:p w14:paraId="45D3D6EA" w14:textId="77777777" w:rsidR="00E93469" w:rsidRPr="00E93469" w:rsidRDefault="00E93469" w:rsidP="00E93469">
      <w:pPr>
        <w:pStyle w:val="ListParagraph"/>
        <w:spacing w:line="360" w:lineRule="auto"/>
        <w:ind w:left="360"/>
        <w:jc w:val="both"/>
        <w:rPr>
          <w:rFonts w:cstheme="minorHAnsi"/>
          <w:i/>
          <w:iCs/>
          <w:sz w:val="24"/>
          <w:szCs w:val="24"/>
          <w:lang w:val="en-US"/>
        </w:rPr>
      </w:pPr>
    </w:p>
    <w:p w14:paraId="6AE89A4F" w14:textId="33E6B2DD" w:rsidR="00E93469" w:rsidRPr="00E93469" w:rsidRDefault="00E93469" w:rsidP="00E93469">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Pr="00E93469">
        <w:rPr>
          <w:rFonts w:cstheme="minorHAnsi"/>
          <w:i/>
          <w:iCs/>
          <w:sz w:val="24"/>
          <w:szCs w:val="24"/>
          <w:lang w:val="en-US"/>
        </w:rPr>
        <w:t>The Landscape character of Perth and Kinross is described in Landscape Study to Inform Planning for Wind Energy (DTA, 2010) and Landscape Character Type Descriptions (SNH,</w:t>
      </w:r>
    </w:p>
    <w:p w14:paraId="7874B797" w14:textId="77777777" w:rsidR="00E93469" w:rsidRPr="00E93469" w:rsidRDefault="00E93469" w:rsidP="00E93469">
      <w:pPr>
        <w:pStyle w:val="ListParagraph"/>
        <w:spacing w:line="360" w:lineRule="auto"/>
        <w:ind w:left="360"/>
        <w:jc w:val="both"/>
        <w:rPr>
          <w:rFonts w:cstheme="minorHAnsi"/>
          <w:i/>
          <w:iCs/>
          <w:sz w:val="24"/>
          <w:szCs w:val="24"/>
          <w:lang w:val="en-US"/>
        </w:rPr>
      </w:pPr>
      <w:proofErr w:type="gramStart"/>
      <w:r w:rsidRPr="00E93469">
        <w:rPr>
          <w:rFonts w:cstheme="minorHAnsi"/>
          <w:i/>
          <w:iCs/>
          <w:sz w:val="24"/>
          <w:szCs w:val="24"/>
          <w:lang w:val="en-US"/>
        </w:rPr>
        <w:t>2019) .</w:t>
      </w:r>
      <w:proofErr w:type="gramEnd"/>
      <w:r w:rsidRPr="00E93469">
        <w:rPr>
          <w:rFonts w:cstheme="minorHAnsi"/>
          <w:i/>
          <w:iCs/>
          <w:sz w:val="24"/>
          <w:szCs w:val="24"/>
          <w:lang w:val="en-US"/>
        </w:rPr>
        <w:t xml:space="preserve"> These are material considerations where a landscape appraisal or assessment is required. All assessments should </w:t>
      </w:r>
      <w:proofErr w:type="gramStart"/>
      <w:r w:rsidRPr="00E93469">
        <w:rPr>
          <w:rFonts w:cstheme="minorHAnsi"/>
          <w:i/>
          <w:iCs/>
          <w:sz w:val="24"/>
          <w:szCs w:val="24"/>
          <w:lang w:val="en-US"/>
        </w:rPr>
        <w:t>take into account</w:t>
      </w:r>
      <w:proofErr w:type="gramEnd"/>
      <w:r w:rsidRPr="00E93469">
        <w:rPr>
          <w:rFonts w:cstheme="minorHAnsi"/>
          <w:i/>
          <w:iCs/>
          <w:sz w:val="24"/>
          <w:szCs w:val="24"/>
          <w:lang w:val="en-US"/>
        </w:rPr>
        <w:t xml:space="preserve"> any changes in landscape capacity since</w:t>
      </w:r>
    </w:p>
    <w:p w14:paraId="3DD0D4BE" w14:textId="08C03B80" w:rsidR="00AF66A3" w:rsidRDefault="00E93469" w:rsidP="00E93469">
      <w:pPr>
        <w:pStyle w:val="ListParagraph"/>
        <w:spacing w:line="360" w:lineRule="auto"/>
        <w:ind w:left="360"/>
        <w:jc w:val="both"/>
        <w:rPr>
          <w:rFonts w:cstheme="minorHAnsi"/>
          <w:i/>
          <w:iCs/>
          <w:sz w:val="24"/>
          <w:szCs w:val="24"/>
          <w:lang w:val="en-US"/>
        </w:rPr>
      </w:pPr>
      <w:r w:rsidRPr="00E93469">
        <w:rPr>
          <w:rFonts w:cstheme="minorHAnsi"/>
          <w:i/>
          <w:iCs/>
          <w:sz w:val="24"/>
          <w:szCs w:val="24"/>
          <w:lang w:val="en-US"/>
        </w:rPr>
        <w:t>the publication of these studies using professional judgement.</w:t>
      </w:r>
      <w:r>
        <w:rPr>
          <w:rFonts w:cstheme="minorHAnsi"/>
          <w:i/>
          <w:iCs/>
          <w:sz w:val="24"/>
          <w:szCs w:val="24"/>
          <w:lang w:val="en-US"/>
        </w:rPr>
        <w:t>”</w:t>
      </w:r>
    </w:p>
    <w:p w14:paraId="080B87AE" w14:textId="77777777" w:rsidR="00E93469" w:rsidRDefault="00E93469" w:rsidP="00AF66A3">
      <w:pPr>
        <w:pStyle w:val="ListParagraph"/>
        <w:spacing w:line="360" w:lineRule="auto"/>
        <w:ind w:left="360"/>
        <w:jc w:val="both"/>
        <w:rPr>
          <w:rFonts w:cstheme="minorHAnsi"/>
          <w:sz w:val="24"/>
          <w:szCs w:val="24"/>
          <w:lang w:val="en-US"/>
        </w:rPr>
      </w:pPr>
    </w:p>
    <w:p w14:paraId="7ABDA623" w14:textId="72F9F887" w:rsidR="00AF66A3" w:rsidRPr="00AF66A3" w:rsidRDefault="00E93469" w:rsidP="00AF66A3">
      <w:pPr>
        <w:pStyle w:val="ListParagraph"/>
        <w:spacing w:line="360" w:lineRule="auto"/>
        <w:ind w:left="360"/>
        <w:jc w:val="both"/>
        <w:rPr>
          <w:rFonts w:cstheme="minorHAnsi"/>
          <w:sz w:val="24"/>
          <w:szCs w:val="24"/>
          <w:lang w:val="en-US"/>
        </w:rPr>
      </w:pPr>
      <w:r>
        <w:rPr>
          <w:rFonts w:cstheme="minorHAnsi"/>
          <w:sz w:val="24"/>
          <w:szCs w:val="24"/>
          <w:lang w:val="en-US"/>
        </w:rPr>
        <w:t>Again, i</w:t>
      </w:r>
      <w:r w:rsidR="00AF66A3" w:rsidRPr="00AF66A3">
        <w:rPr>
          <w:rFonts w:cstheme="minorHAnsi"/>
          <w:sz w:val="24"/>
          <w:szCs w:val="24"/>
          <w:lang w:val="en-US"/>
        </w:rPr>
        <w:t xml:space="preserve">f </w:t>
      </w:r>
      <w:r>
        <w:rPr>
          <w:rFonts w:cstheme="minorHAnsi"/>
          <w:sz w:val="24"/>
          <w:szCs w:val="24"/>
          <w:lang w:val="en-US"/>
        </w:rPr>
        <w:t xml:space="preserve">there is the requirement for an EIA, </w:t>
      </w:r>
      <w:r w:rsidR="00AF66A3" w:rsidRPr="00AF66A3">
        <w:rPr>
          <w:rFonts w:cstheme="minorHAnsi"/>
          <w:sz w:val="24"/>
          <w:szCs w:val="24"/>
          <w:lang w:val="en-US"/>
        </w:rPr>
        <w:t>please ensure that the above requirements are complied with, and the required LVIA is completed, as above. (</w:t>
      </w:r>
      <w:bookmarkStart w:id="12" w:name="_Hlk151047684"/>
      <w:r w:rsidR="00AF66A3" w:rsidRPr="00AF66A3">
        <w:rPr>
          <w:rFonts w:cstheme="minorHAnsi"/>
          <w:sz w:val="24"/>
          <w:szCs w:val="24"/>
          <w:lang w:val="en-US"/>
        </w:rPr>
        <w:t>Currently, the area</w:t>
      </w:r>
      <w:r w:rsidR="007252DF">
        <w:rPr>
          <w:rFonts w:cstheme="minorHAnsi"/>
          <w:sz w:val="24"/>
          <w:szCs w:val="24"/>
          <w:lang w:val="en-US"/>
        </w:rPr>
        <w:t xml:space="preserve"> </w:t>
      </w:r>
      <w:r w:rsidR="00AF66A3" w:rsidRPr="00AF66A3">
        <w:rPr>
          <w:rFonts w:cstheme="minorHAnsi"/>
          <w:sz w:val="24"/>
          <w:szCs w:val="24"/>
          <w:lang w:val="en-US"/>
        </w:rPr>
        <w:t>assessed for cumulative impacts and LVIA purposes has been scoped down to 20km.)</w:t>
      </w:r>
      <w:bookmarkEnd w:id="12"/>
    </w:p>
    <w:p w14:paraId="3236BA38" w14:textId="77777777" w:rsidR="00241107" w:rsidRDefault="00241107" w:rsidP="001408F8">
      <w:pPr>
        <w:pStyle w:val="ListParagraph"/>
        <w:spacing w:line="360" w:lineRule="auto"/>
        <w:ind w:left="360"/>
        <w:jc w:val="both"/>
        <w:rPr>
          <w:rFonts w:cstheme="minorHAnsi"/>
          <w:i/>
          <w:iCs/>
          <w:sz w:val="24"/>
          <w:szCs w:val="24"/>
          <w:lang w:val="en-US"/>
        </w:rPr>
      </w:pPr>
    </w:p>
    <w:p w14:paraId="0F8CBA0F" w14:textId="61997950" w:rsidR="001408F8" w:rsidRPr="005E425A" w:rsidRDefault="00E93469" w:rsidP="00EB2F46">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B2F46" w:rsidRPr="005E425A">
        <w:rPr>
          <w:rFonts w:cstheme="minorHAnsi"/>
          <w:i/>
          <w:iCs/>
          <w:sz w:val="24"/>
          <w:szCs w:val="24"/>
          <w:lang w:val="en-US"/>
        </w:rPr>
        <w:t>All proposals can mitigate landscape and visual impacts through</w:t>
      </w:r>
      <w:r w:rsidR="00887A60" w:rsidRPr="005E425A">
        <w:rPr>
          <w:rFonts w:cstheme="minorHAnsi"/>
          <w:i/>
          <w:iCs/>
          <w:sz w:val="24"/>
          <w:szCs w:val="24"/>
          <w:lang w:val="en-US"/>
        </w:rPr>
        <w:t>…. c</w:t>
      </w:r>
      <w:r w:rsidR="00EB2F46" w:rsidRPr="005E425A">
        <w:rPr>
          <w:rFonts w:cstheme="minorHAnsi"/>
          <w:i/>
          <w:iCs/>
          <w:sz w:val="24"/>
          <w:szCs w:val="24"/>
          <w:lang w:val="en-US"/>
        </w:rPr>
        <w:t>onsidering the siting and design of infrastructure at an early</w:t>
      </w:r>
      <w:r w:rsidR="00887A60" w:rsidRPr="005E425A">
        <w:rPr>
          <w:rFonts w:cstheme="minorHAnsi"/>
          <w:i/>
          <w:iCs/>
          <w:sz w:val="24"/>
          <w:szCs w:val="24"/>
          <w:lang w:val="en-US"/>
        </w:rPr>
        <w:t xml:space="preserve"> </w:t>
      </w:r>
      <w:r w:rsidR="00EB2F46" w:rsidRPr="005E425A">
        <w:rPr>
          <w:rFonts w:cstheme="minorHAnsi"/>
          <w:i/>
          <w:iCs/>
          <w:sz w:val="24"/>
          <w:szCs w:val="24"/>
          <w:lang w:val="en-US"/>
        </w:rPr>
        <w:t xml:space="preserve">stage </w:t>
      </w:r>
      <w:r w:rsidR="00EB2F46" w:rsidRPr="001B3625">
        <w:rPr>
          <w:rFonts w:cstheme="minorHAnsi"/>
          <w:i/>
          <w:iCs/>
          <w:sz w:val="24"/>
          <w:szCs w:val="24"/>
          <w:u w:val="single"/>
          <w:lang w:val="en-US"/>
        </w:rPr>
        <w:t>in consultation with communities</w:t>
      </w:r>
      <w:r w:rsidR="00EB2F46" w:rsidRPr="005E425A">
        <w:rPr>
          <w:rFonts w:cstheme="minorHAnsi"/>
          <w:i/>
          <w:iCs/>
          <w:sz w:val="24"/>
          <w:szCs w:val="24"/>
          <w:lang w:val="en-US"/>
        </w:rPr>
        <w:t xml:space="preserve"> and stakeholders</w:t>
      </w:r>
      <w:r w:rsidR="00887A60" w:rsidRPr="005E425A">
        <w:rPr>
          <w:rFonts w:cstheme="minorHAnsi"/>
          <w:i/>
          <w:iCs/>
          <w:sz w:val="24"/>
          <w:szCs w:val="24"/>
          <w:lang w:val="en-US"/>
        </w:rPr>
        <w:t>.</w:t>
      </w:r>
      <w:r>
        <w:rPr>
          <w:rFonts w:cstheme="minorHAnsi"/>
          <w:i/>
          <w:iCs/>
          <w:sz w:val="24"/>
          <w:szCs w:val="24"/>
          <w:lang w:val="en-US"/>
        </w:rPr>
        <w:t>”</w:t>
      </w:r>
    </w:p>
    <w:p w14:paraId="7CC390A2" w14:textId="3E571C7B" w:rsidR="005E425A" w:rsidRDefault="005E425A" w:rsidP="00EB2F46">
      <w:pPr>
        <w:pStyle w:val="ListParagraph"/>
        <w:spacing w:line="360" w:lineRule="auto"/>
        <w:ind w:left="360"/>
        <w:jc w:val="both"/>
        <w:rPr>
          <w:rFonts w:cstheme="minorHAnsi"/>
          <w:sz w:val="24"/>
          <w:szCs w:val="24"/>
          <w:lang w:val="en-US"/>
        </w:rPr>
      </w:pPr>
      <w:r>
        <w:rPr>
          <w:rFonts w:cstheme="minorHAnsi"/>
          <w:sz w:val="24"/>
          <w:szCs w:val="24"/>
          <w:lang w:val="en-US"/>
        </w:rPr>
        <w:br/>
      </w:r>
      <w:bookmarkStart w:id="13" w:name="_Hlk151047706"/>
      <w:r>
        <w:rPr>
          <w:rFonts w:cstheme="minorHAnsi"/>
          <w:sz w:val="24"/>
          <w:szCs w:val="24"/>
          <w:lang w:val="en-US"/>
        </w:rPr>
        <w:t xml:space="preserve">Please note that the Applicant has </w:t>
      </w:r>
      <w:r w:rsidR="00996500">
        <w:rPr>
          <w:rFonts w:cstheme="minorHAnsi"/>
          <w:sz w:val="24"/>
          <w:szCs w:val="24"/>
          <w:lang w:val="en-US"/>
        </w:rPr>
        <w:t>not</w:t>
      </w:r>
      <w:r>
        <w:rPr>
          <w:rFonts w:cstheme="minorHAnsi"/>
          <w:sz w:val="24"/>
          <w:szCs w:val="24"/>
          <w:lang w:val="en-US"/>
        </w:rPr>
        <w:t xml:space="preserve"> engage</w:t>
      </w:r>
      <w:r w:rsidR="00996500">
        <w:rPr>
          <w:rFonts w:cstheme="minorHAnsi"/>
          <w:sz w:val="24"/>
          <w:szCs w:val="24"/>
          <w:lang w:val="en-US"/>
        </w:rPr>
        <w:t>d</w:t>
      </w:r>
      <w:r>
        <w:rPr>
          <w:rFonts w:cstheme="minorHAnsi"/>
          <w:sz w:val="24"/>
          <w:szCs w:val="24"/>
          <w:lang w:val="en-US"/>
        </w:rPr>
        <w:t xml:space="preserve"> in consultation with the local community </w:t>
      </w:r>
      <w:r w:rsidR="002E1A46">
        <w:rPr>
          <w:rFonts w:cstheme="minorHAnsi"/>
          <w:sz w:val="24"/>
          <w:szCs w:val="24"/>
          <w:lang w:val="en-US"/>
        </w:rPr>
        <w:t>about the Proposed Development</w:t>
      </w:r>
      <w:r w:rsidR="00996500">
        <w:rPr>
          <w:rFonts w:cstheme="minorHAnsi"/>
          <w:sz w:val="24"/>
          <w:szCs w:val="24"/>
          <w:lang w:val="en-US"/>
        </w:rPr>
        <w:t xml:space="preserve">. We would suggest that this would be a constructive and considerate way forward, </w:t>
      </w:r>
      <w:r w:rsidR="001B3625">
        <w:rPr>
          <w:rFonts w:cstheme="minorHAnsi"/>
          <w:sz w:val="24"/>
          <w:szCs w:val="24"/>
          <w:lang w:val="en-US"/>
        </w:rPr>
        <w:t>a</w:t>
      </w:r>
      <w:r w:rsidR="001444D5">
        <w:rPr>
          <w:rFonts w:cstheme="minorHAnsi"/>
          <w:sz w:val="24"/>
          <w:szCs w:val="24"/>
          <w:lang w:val="en-US"/>
        </w:rPr>
        <w:t xml:space="preserve"> view that many in the Community have echoed. We </w:t>
      </w:r>
      <w:r w:rsidR="001B3625">
        <w:rPr>
          <w:rFonts w:cstheme="minorHAnsi"/>
          <w:sz w:val="24"/>
          <w:szCs w:val="24"/>
          <w:lang w:val="en-US"/>
        </w:rPr>
        <w:t xml:space="preserve">would </w:t>
      </w:r>
      <w:r w:rsidR="00BB1148">
        <w:rPr>
          <w:rFonts w:cstheme="minorHAnsi"/>
          <w:sz w:val="24"/>
          <w:szCs w:val="24"/>
          <w:lang w:val="en-US"/>
        </w:rPr>
        <w:t>suggest</w:t>
      </w:r>
      <w:r w:rsidR="001444D5">
        <w:rPr>
          <w:rFonts w:cstheme="minorHAnsi"/>
          <w:sz w:val="24"/>
          <w:szCs w:val="24"/>
          <w:lang w:val="en-US"/>
        </w:rPr>
        <w:t xml:space="preserve"> that a </w:t>
      </w:r>
      <w:proofErr w:type="gramStart"/>
      <w:r w:rsidR="001444D5">
        <w:rPr>
          <w:rFonts w:cstheme="minorHAnsi"/>
          <w:sz w:val="24"/>
          <w:szCs w:val="24"/>
          <w:lang w:val="en-US"/>
        </w:rPr>
        <w:t>Community</w:t>
      </w:r>
      <w:proofErr w:type="gramEnd"/>
      <w:r w:rsidR="001444D5">
        <w:rPr>
          <w:rFonts w:cstheme="minorHAnsi"/>
          <w:sz w:val="24"/>
          <w:szCs w:val="24"/>
          <w:lang w:val="en-US"/>
        </w:rPr>
        <w:t xml:space="preserve"> consultation be carried out</w:t>
      </w:r>
      <w:r w:rsidR="00117F73">
        <w:rPr>
          <w:rFonts w:cstheme="minorHAnsi"/>
          <w:sz w:val="24"/>
          <w:szCs w:val="24"/>
          <w:lang w:val="en-US"/>
        </w:rPr>
        <w:t xml:space="preserve"> by the Applicant</w:t>
      </w:r>
      <w:r w:rsidR="001444D5">
        <w:rPr>
          <w:rFonts w:cstheme="minorHAnsi"/>
          <w:sz w:val="24"/>
          <w:szCs w:val="24"/>
          <w:lang w:val="en-US"/>
        </w:rPr>
        <w:t>, prior to</w:t>
      </w:r>
      <w:r w:rsidR="00BB1148">
        <w:rPr>
          <w:rFonts w:cstheme="minorHAnsi"/>
          <w:sz w:val="24"/>
          <w:szCs w:val="24"/>
          <w:lang w:val="en-US"/>
        </w:rPr>
        <w:t xml:space="preserve"> the Local </w:t>
      </w:r>
      <w:r w:rsidR="00117F73">
        <w:rPr>
          <w:rFonts w:cstheme="minorHAnsi"/>
          <w:sz w:val="24"/>
          <w:szCs w:val="24"/>
          <w:lang w:val="en-US"/>
        </w:rPr>
        <w:t>Authority</w:t>
      </w:r>
      <w:r w:rsidR="00BB1148">
        <w:rPr>
          <w:rFonts w:cstheme="minorHAnsi"/>
          <w:sz w:val="24"/>
          <w:szCs w:val="24"/>
          <w:lang w:val="en-US"/>
        </w:rPr>
        <w:t xml:space="preserve"> </w:t>
      </w:r>
      <w:r w:rsidR="00117F73">
        <w:rPr>
          <w:rFonts w:cstheme="minorHAnsi"/>
          <w:sz w:val="24"/>
          <w:szCs w:val="24"/>
          <w:lang w:val="en-US"/>
        </w:rPr>
        <w:t xml:space="preserve">deciding the outcome of </w:t>
      </w:r>
      <w:r w:rsidR="00BB1148">
        <w:rPr>
          <w:rFonts w:cstheme="minorHAnsi"/>
          <w:sz w:val="24"/>
          <w:szCs w:val="24"/>
          <w:lang w:val="en-US"/>
        </w:rPr>
        <w:t xml:space="preserve">this </w:t>
      </w:r>
      <w:r w:rsidR="00117F73">
        <w:rPr>
          <w:rFonts w:cstheme="minorHAnsi"/>
          <w:sz w:val="24"/>
          <w:szCs w:val="24"/>
          <w:lang w:val="en-US"/>
        </w:rPr>
        <w:t xml:space="preserve">Application, or indeed </w:t>
      </w:r>
      <w:r w:rsidR="00BB1148">
        <w:rPr>
          <w:rFonts w:cstheme="minorHAnsi"/>
          <w:sz w:val="24"/>
          <w:szCs w:val="24"/>
          <w:lang w:val="en-US"/>
        </w:rPr>
        <w:t>any subsequent</w:t>
      </w:r>
      <w:r w:rsidR="00117F73">
        <w:rPr>
          <w:rFonts w:cstheme="minorHAnsi"/>
          <w:sz w:val="24"/>
          <w:szCs w:val="24"/>
          <w:lang w:val="en-US"/>
        </w:rPr>
        <w:t xml:space="preserve"> applications for a wind turbine in excess of 15m. </w:t>
      </w:r>
      <w:bookmarkEnd w:id="13"/>
    </w:p>
    <w:p w14:paraId="72536771" w14:textId="77777777" w:rsidR="00E16F53" w:rsidRDefault="00E16F53" w:rsidP="00EB2F46">
      <w:pPr>
        <w:pStyle w:val="ListParagraph"/>
        <w:spacing w:line="360" w:lineRule="auto"/>
        <w:ind w:left="360"/>
        <w:jc w:val="both"/>
        <w:rPr>
          <w:rFonts w:cstheme="minorHAnsi"/>
          <w:sz w:val="24"/>
          <w:szCs w:val="24"/>
          <w:lang w:val="en-US"/>
        </w:rPr>
      </w:pPr>
    </w:p>
    <w:p w14:paraId="08827C6E" w14:textId="590DA860" w:rsidR="00D5075D" w:rsidRDefault="00E93469" w:rsidP="00E16F53">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16F53" w:rsidRPr="002B22D4">
        <w:rPr>
          <w:rFonts w:cstheme="minorHAnsi"/>
          <w:i/>
          <w:iCs/>
          <w:sz w:val="24"/>
          <w:szCs w:val="24"/>
          <w:lang w:val="en-US"/>
        </w:rPr>
        <w:t>Wind farms and large turbines should address the Policy 33D: Spatial Framework for Wind Energy when selecting a site and avoid impacts on areas of naturalness, landscapes of high sensitivity to Wind, and Local Landscape Areas.</w:t>
      </w:r>
      <w:r>
        <w:rPr>
          <w:rFonts w:cstheme="minorHAnsi"/>
          <w:i/>
          <w:iCs/>
          <w:sz w:val="24"/>
          <w:szCs w:val="24"/>
          <w:lang w:val="en-US"/>
        </w:rPr>
        <w:t>”</w:t>
      </w:r>
      <w:r w:rsidR="00E16F53" w:rsidRPr="002B22D4">
        <w:rPr>
          <w:rFonts w:cstheme="minorHAnsi"/>
          <w:i/>
          <w:iCs/>
          <w:sz w:val="24"/>
          <w:szCs w:val="24"/>
          <w:lang w:val="en-US"/>
        </w:rPr>
        <w:t xml:space="preserve"> </w:t>
      </w:r>
    </w:p>
    <w:p w14:paraId="6C959F38" w14:textId="77777777" w:rsidR="00430429" w:rsidRDefault="00430429" w:rsidP="00E16F53">
      <w:pPr>
        <w:pStyle w:val="ListParagraph"/>
        <w:spacing w:line="360" w:lineRule="auto"/>
        <w:ind w:left="360"/>
        <w:jc w:val="both"/>
        <w:rPr>
          <w:rFonts w:cstheme="minorHAnsi"/>
          <w:sz w:val="24"/>
          <w:szCs w:val="24"/>
          <w:lang w:val="en-US"/>
        </w:rPr>
      </w:pPr>
    </w:p>
    <w:p w14:paraId="3B10122E" w14:textId="21006CA8" w:rsidR="002B22D4" w:rsidRPr="00430429" w:rsidRDefault="002B22D4" w:rsidP="00E16F53">
      <w:pPr>
        <w:pStyle w:val="ListParagraph"/>
        <w:spacing w:line="360" w:lineRule="auto"/>
        <w:ind w:left="360"/>
        <w:jc w:val="both"/>
        <w:rPr>
          <w:rFonts w:cstheme="minorHAnsi"/>
          <w:sz w:val="24"/>
          <w:szCs w:val="24"/>
          <w:lang w:val="en-US"/>
        </w:rPr>
      </w:pPr>
      <w:r w:rsidRPr="00430429">
        <w:rPr>
          <w:rFonts w:cstheme="minorHAnsi"/>
          <w:sz w:val="24"/>
          <w:szCs w:val="24"/>
          <w:lang w:val="en-US"/>
        </w:rPr>
        <w:t>A</w:t>
      </w:r>
      <w:r w:rsidR="00430429" w:rsidRPr="00430429">
        <w:rPr>
          <w:rFonts w:cstheme="minorHAnsi"/>
          <w:sz w:val="24"/>
          <w:szCs w:val="24"/>
          <w:lang w:val="en-US"/>
        </w:rPr>
        <w:t>s</w:t>
      </w:r>
      <w:r w:rsidRPr="00430429">
        <w:rPr>
          <w:rFonts w:cstheme="minorHAnsi"/>
          <w:sz w:val="24"/>
          <w:szCs w:val="24"/>
          <w:lang w:val="en-US"/>
        </w:rPr>
        <w:t xml:space="preserve"> previously indicated, the site of the Proposed Development is </w:t>
      </w:r>
      <w:r w:rsidR="00430429" w:rsidRPr="00430429">
        <w:rPr>
          <w:rFonts w:cstheme="minorHAnsi"/>
          <w:sz w:val="24"/>
          <w:szCs w:val="24"/>
          <w:lang w:val="en-US"/>
        </w:rPr>
        <w:t>an Area with High/Significant Sensitivity</w:t>
      </w:r>
      <w:r w:rsidR="002A0DE8">
        <w:rPr>
          <w:rFonts w:cstheme="minorHAnsi"/>
          <w:sz w:val="24"/>
          <w:szCs w:val="24"/>
          <w:lang w:val="en-US"/>
        </w:rPr>
        <w:t xml:space="preserve">. </w:t>
      </w:r>
      <w:bookmarkStart w:id="14" w:name="_Hlk151047724"/>
      <w:r w:rsidR="002A0DE8">
        <w:rPr>
          <w:rFonts w:cstheme="minorHAnsi"/>
          <w:sz w:val="24"/>
          <w:szCs w:val="24"/>
          <w:lang w:val="en-US"/>
        </w:rPr>
        <w:t>Th</w:t>
      </w:r>
      <w:r w:rsidR="00DD1C16">
        <w:rPr>
          <w:rFonts w:cstheme="minorHAnsi"/>
          <w:sz w:val="24"/>
          <w:szCs w:val="24"/>
          <w:lang w:val="en-US"/>
        </w:rPr>
        <w:t>e</w:t>
      </w:r>
      <w:r w:rsidR="002A0DE8">
        <w:rPr>
          <w:rFonts w:cstheme="minorHAnsi"/>
          <w:sz w:val="24"/>
          <w:szCs w:val="24"/>
          <w:lang w:val="en-US"/>
        </w:rPr>
        <w:t xml:space="preserve"> above </w:t>
      </w:r>
      <w:r w:rsidR="00DD1C16">
        <w:rPr>
          <w:rFonts w:cstheme="minorHAnsi"/>
          <w:sz w:val="24"/>
          <w:szCs w:val="24"/>
          <w:lang w:val="en-US"/>
        </w:rPr>
        <w:t xml:space="preserve">indicates that a large </w:t>
      </w:r>
      <w:r w:rsidR="00BF619A">
        <w:rPr>
          <w:rFonts w:cstheme="minorHAnsi"/>
          <w:sz w:val="24"/>
          <w:szCs w:val="24"/>
          <w:lang w:val="en-US"/>
        </w:rPr>
        <w:t>turbine</w:t>
      </w:r>
      <w:r w:rsidR="00DD1C16">
        <w:rPr>
          <w:rFonts w:cstheme="minorHAnsi"/>
          <w:sz w:val="24"/>
          <w:szCs w:val="24"/>
          <w:lang w:val="en-US"/>
        </w:rPr>
        <w:t xml:space="preserve"> should avoid impact on this area</w:t>
      </w:r>
      <w:r w:rsidR="00444145">
        <w:rPr>
          <w:rFonts w:cstheme="minorHAnsi"/>
          <w:sz w:val="24"/>
          <w:szCs w:val="24"/>
          <w:lang w:val="en-US"/>
        </w:rPr>
        <w:t>.</w:t>
      </w:r>
    </w:p>
    <w:bookmarkEnd w:id="14"/>
    <w:p w14:paraId="52941F24" w14:textId="77777777" w:rsidR="00D5075D" w:rsidRDefault="00D5075D" w:rsidP="00E16F53">
      <w:pPr>
        <w:pStyle w:val="ListParagraph"/>
        <w:spacing w:line="360" w:lineRule="auto"/>
        <w:ind w:left="360"/>
        <w:jc w:val="both"/>
        <w:rPr>
          <w:rFonts w:cstheme="minorHAnsi"/>
          <w:sz w:val="24"/>
          <w:szCs w:val="24"/>
          <w:lang w:val="en-US"/>
        </w:rPr>
      </w:pPr>
    </w:p>
    <w:p w14:paraId="159865B5" w14:textId="4691284D" w:rsidR="00E16F53" w:rsidRDefault="00E93469" w:rsidP="00E16F53">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16F53" w:rsidRPr="00E93469">
        <w:rPr>
          <w:rFonts w:cstheme="minorHAnsi"/>
          <w:i/>
          <w:iCs/>
          <w:sz w:val="24"/>
          <w:szCs w:val="24"/>
          <w:u w:val="single"/>
          <w:lang w:val="en-US"/>
        </w:rPr>
        <w:t>For the siting and design of all wind turbines above 15m in height</w:t>
      </w:r>
      <w:r w:rsidR="00E16F53" w:rsidRPr="00BF619A">
        <w:rPr>
          <w:rFonts w:cstheme="minorHAnsi"/>
          <w:i/>
          <w:iCs/>
          <w:sz w:val="24"/>
          <w:szCs w:val="24"/>
          <w:lang w:val="en-US"/>
        </w:rPr>
        <w:t xml:space="preserve"> and associated ancillary infrastructure, </w:t>
      </w:r>
      <w:bookmarkStart w:id="15" w:name="_Hlk151047747"/>
      <w:r w:rsidR="00692D03">
        <w:rPr>
          <w:rFonts w:cstheme="minorHAnsi"/>
          <w:i/>
          <w:iCs/>
          <w:sz w:val="24"/>
          <w:szCs w:val="24"/>
          <w:u w:val="single"/>
          <w:lang w:val="en-US"/>
        </w:rPr>
        <w:t xml:space="preserve"> </w:t>
      </w:r>
    </w:p>
    <w:bookmarkEnd w:id="15"/>
    <w:p w14:paraId="61D72487" w14:textId="3F12D7C0" w:rsidR="00E93469" w:rsidRPr="00E93469" w:rsidRDefault="00E93469" w:rsidP="00E93469">
      <w:pPr>
        <w:spacing w:line="360" w:lineRule="auto"/>
        <w:ind w:left="360"/>
        <w:rPr>
          <w:rFonts w:cstheme="minorHAnsi"/>
          <w:sz w:val="24"/>
          <w:szCs w:val="24"/>
          <w:lang w:val="en-US"/>
        </w:rPr>
      </w:pPr>
      <w:r w:rsidRPr="00E93469">
        <w:rPr>
          <w:rFonts w:cstheme="minorHAnsi"/>
          <w:sz w:val="24"/>
          <w:szCs w:val="24"/>
          <w:lang w:val="en-US"/>
        </w:rPr>
        <w:t xml:space="preserve">As the Proposed Development is for a </w:t>
      </w:r>
      <w:r>
        <w:rPr>
          <w:rFonts w:cstheme="minorHAnsi"/>
          <w:sz w:val="24"/>
          <w:szCs w:val="24"/>
          <w:lang w:val="en-US"/>
        </w:rPr>
        <w:t>large turbine, above 15m in height</w:t>
      </w:r>
      <w:r w:rsidRPr="00E93469">
        <w:rPr>
          <w:rFonts w:cstheme="minorHAnsi"/>
          <w:sz w:val="24"/>
          <w:szCs w:val="24"/>
          <w:lang w:val="en-US"/>
        </w:rPr>
        <w:t xml:space="preserve">, please ensure that all relevant directives above have been complied with.  </w:t>
      </w:r>
    </w:p>
    <w:p w14:paraId="1C6F8EFC" w14:textId="77777777" w:rsidR="00E93469" w:rsidRPr="00BF619A" w:rsidRDefault="00E93469" w:rsidP="00E16F53">
      <w:pPr>
        <w:pStyle w:val="ListParagraph"/>
        <w:spacing w:line="360" w:lineRule="auto"/>
        <w:ind w:left="360"/>
        <w:jc w:val="both"/>
        <w:rPr>
          <w:rFonts w:cstheme="minorHAnsi"/>
          <w:sz w:val="24"/>
          <w:szCs w:val="24"/>
          <w:lang w:val="en-US"/>
        </w:rPr>
      </w:pPr>
    </w:p>
    <w:p w14:paraId="362589D7" w14:textId="7C392CD1" w:rsidR="004E07F7" w:rsidRDefault="00BD20CB" w:rsidP="00BD20CB">
      <w:pPr>
        <w:pStyle w:val="ListParagraph"/>
        <w:spacing w:line="360" w:lineRule="auto"/>
        <w:ind w:left="360"/>
        <w:jc w:val="both"/>
        <w:rPr>
          <w:rFonts w:cstheme="minorHAnsi"/>
          <w:b/>
          <w:bCs/>
          <w:sz w:val="24"/>
          <w:szCs w:val="24"/>
          <w:lang w:val="en-US"/>
        </w:rPr>
      </w:pPr>
      <w:r w:rsidRPr="00BD20CB">
        <w:rPr>
          <w:rFonts w:cstheme="minorHAnsi"/>
          <w:b/>
          <w:bCs/>
          <w:sz w:val="24"/>
          <w:szCs w:val="24"/>
          <w:lang w:val="en-US"/>
        </w:rPr>
        <w:t xml:space="preserve">4A.5 </w:t>
      </w:r>
      <w:bookmarkStart w:id="16" w:name="_Hlk151047791"/>
      <w:r w:rsidRPr="00BD20CB">
        <w:rPr>
          <w:rFonts w:cstheme="minorHAnsi"/>
          <w:b/>
          <w:bCs/>
          <w:sz w:val="24"/>
          <w:szCs w:val="24"/>
          <w:lang w:val="en-US"/>
        </w:rPr>
        <w:t>Hydrology, Water Environment &amp;</w:t>
      </w:r>
      <w:r>
        <w:rPr>
          <w:rFonts w:cstheme="minorHAnsi"/>
          <w:b/>
          <w:bCs/>
          <w:sz w:val="24"/>
          <w:szCs w:val="24"/>
          <w:lang w:val="en-US"/>
        </w:rPr>
        <w:t xml:space="preserve"> </w:t>
      </w:r>
      <w:r w:rsidRPr="00BD20CB">
        <w:rPr>
          <w:rFonts w:cstheme="minorHAnsi"/>
          <w:b/>
          <w:bCs/>
          <w:sz w:val="24"/>
          <w:szCs w:val="24"/>
          <w:lang w:val="en-US"/>
        </w:rPr>
        <w:t>Flood Risk</w:t>
      </w:r>
    </w:p>
    <w:bookmarkEnd w:id="16"/>
    <w:p w14:paraId="57EB08E7" w14:textId="576F4BEF" w:rsidR="00982FB7" w:rsidRPr="00982FB7" w:rsidRDefault="00E93469" w:rsidP="00982FB7">
      <w:pPr>
        <w:pStyle w:val="ListParagraph"/>
        <w:spacing w:line="360" w:lineRule="auto"/>
        <w:ind w:left="360"/>
        <w:jc w:val="both"/>
        <w:rPr>
          <w:rFonts w:cstheme="minorHAnsi"/>
          <w:i/>
          <w:iCs/>
          <w:sz w:val="24"/>
          <w:szCs w:val="24"/>
          <w:lang w:val="en-US"/>
        </w:rPr>
      </w:pPr>
      <w:r>
        <w:rPr>
          <w:rFonts w:cstheme="minorHAnsi"/>
          <w:i/>
          <w:iCs/>
          <w:sz w:val="24"/>
          <w:szCs w:val="24"/>
          <w:u w:val="single"/>
          <w:lang w:val="en-US"/>
        </w:rPr>
        <w:t>“</w:t>
      </w:r>
      <w:r w:rsidR="00982FB7" w:rsidRPr="00982FB7">
        <w:rPr>
          <w:rFonts w:cstheme="minorHAnsi"/>
          <w:i/>
          <w:iCs/>
          <w:sz w:val="24"/>
          <w:szCs w:val="24"/>
          <w:u w:val="single"/>
          <w:lang w:val="en-US"/>
        </w:rPr>
        <w:t>For all Large turbines</w:t>
      </w:r>
      <w:r w:rsidR="00982FB7" w:rsidRPr="00982FB7">
        <w:rPr>
          <w:rFonts w:cstheme="minorHAnsi"/>
          <w:i/>
          <w:iCs/>
          <w:sz w:val="24"/>
          <w:szCs w:val="24"/>
          <w:lang w:val="en-US"/>
        </w:rPr>
        <w:t>, Wind Farms, Hydropower, Large Solar Farms, Geothermal and others as required:</w:t>
      </w:r>
    </w:p>
    <w:p w14:paraId="6EC165C0" w14:textId="77777777"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xml:space="preserve">● </w:t>
      </w:r>
      <w:bookmarkStart w:id="17" w:name="_Hlk151047803"/>
      <w:r w:rsidRPr="00982FB7">
        <w:rPr>
          <w:rFonts w:cstheme="minorHAnsi"/>
          <w:i/>
          <w:iCs/>
          <w:sz w:val="24"/>
          <w:szCs w:val="24"/>
          <w:lang w:val="en-US"/>
        </w:rPr>
        <w:t>A CEMP as set out in chapter 4</w:t>
      </w:r>
      <w:bookmarkEnd w:id="17"/>
    </w:p>
    <w:p w14:paraId="1F887A5B" w14:textId="7A00371D"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Identify all private and public water supplies in the site</w:t>
      </w:r>
      <w:r>
        <w:rPr>
          <w:rFonts w:cstheme="minorHAnsi"/>
          <w:i/>
          <w:iCs/>
          <w:sz w:val="24"/>
          <w:szCs w:val="24"/>
          <w:lang w:val="en-US"/>
        </w:rPr>
        <w:t xml:space="preserve"> </w:t>
      </w:r>
      <w:r w:rsidRPr="00982FB7">
        <w:rPr>
          <w:rFonts w:cstheme="minorHAnsi"/>
          <w:i/>
          <w:iCs/>
          <w:sz w:val="24"/>
          <w:szCs w:val="24"/>
          <w:lang w:val="en-US"/>
        </w:rPr>
        <w:t>catchment, assess impacts and identify mitigation for</w:t>
      </w:r>
      <w:r>
        <w:rPr>
          <w:rFonts w:cstheme="minorHAnsi"/>
          <w:i/>
          <w:iCs/>
          <w:sz w:val="24"/>
          <w:szCs w:val="24"/>
          <w:lang w:val="en-US"/>
        </w:rPr>
        <w:t xml:space="preserve"> </w:t>
      </w:r>
      <w:r w:rsidRPr="00982FB7">
        <w:rPr>
          <w:rFonts w:cstheme="minorHAnsi"/>
          <w:i/>
          <w:iCs/>
          <w:sz w:val="24"/>
          <w:szCs w:val="24"/>
          <w:lang w:val="en-US"/>
        </w:rPr>
        <w:t>water supplies</w:t>
      </w:r>
    </w:p>
    <w:p w14:paraId="671D9C86" w14:textId="04FF8F83"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Consult Scottish Water for advice on precautions where</w:t>
      </w:r>
      <w:r>
        <w:rPr>
          <w:rFonts w:cstheme="minorHAnsi"/>
          <w:i/>
          <w:iCs/>
          <w:sz w:val="24"/>
          <w:szCs w:val="24"/>
          <w:lang w:val="en-US"/>
        </w:rPr>
        <w:t xml:space="preserve"> </w:t>
      </w:r>
      <w:r w:rsidRPr="00982FB7">
        <w:rPr>
          <w:rFonts w:cstheme="minorHAnsi"/>
          <w:i/>
          <w:iCs/>
          <w:sz w:val="24"/>
          <w:szCs w:val="24"/>
          <w:lang w:val="en-US"/>
        </w:rPr>
        <w:t>development may affect a Protected Water Area</w:t>
      </w:r>
    </w:p>
    <w:p w14:paraId="150C75FC" w14:textId="661E74DF"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Surveys should extend beyond the site boundary to</w:t>
      </w:r>
      <w:r>
        <w:rPr>
          <w:rFonts w:cstheme="minorHAnsi"/>
          <w:i/>
          <w:iCs/>
          <w:sz w:val="24"/>
          <w:szCs w:val="24"/>
          <w:lang w:val="en-US"/>
        </w:rPr>
        <w:t xml:space="preserve"> </w:t>
      </w:r>
      <w:r w:rsidRPr="00982FB7">
        <w:rPr>
          <w:rFonts w:cstheme="minorHAnsi"/>
          <w:i/>
          <w:iCs/>
          <w:sz w:val="24"/>
          <w:szCs w:val="24"/>
          <w:lang w:val="en-US"/>
        </w:rPr>
        <w:t>recommended distances taking micro-siting into account</w:t>
      </w:r>
    </w:p>
    <w:p w14:paraId="2E5B2747" w14:textId="41B942D5"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A Phase 1 habitat survey using SNIFFER guidance can</w:t>
      </w:r>
      <w:r>
        <w:rPr>
          <w:rFonts w:cstheme="minorHAnsi"/>
          <w:i/>
          <w:iCs/>
          <w:sz w:val="24"/>
          <w:szCs w:val="24"/>
          <w:lang w:val="en-US"/>
        </w:rPr>
        <w:t xml:space="preserve"> </w:t>
      </w:r>
      <w:r w:rsidRPr="00982FB7">
        <w:rPr>
          <w:rFonts w:cstheme="minorHAnsi"/>
          <w:i/>
          <w:iCs/>
          <w:sz w:val="24"/>
          <w:szCs w:val="24"/>
          <w:lang w:val="en-US"/>
        </w:rPr>
        <w:t>identify wetlands. A National Vegetation Classification</w:t>
      </w:r>
      <w:r>
        <w:rPr>
          <w:rFonts w:cstheme="minorHAnsi"/>
          <w:i/>
          <w:iCs/>
          <w:sz w:val="24"/>
          <w:szCs w:val="24"/>
          <w:lang w:val="en-US"/>
        </w:rPr>
        <w:t xml:space="preserve"> </w:t>
      </w:r>
      <w:r w:rsidRPr="00982FB7">
        <w:rPr>
          <w:rFonts w:cstheme="minorHAnsi"/>
          <w:i/>
          <w:iCs/>
          <w:sz w:val="24"/>
          <w:szCs w:val="24"/>
          <w:lang w:val="en-US"/>
        </w:rPr>
        <w:t>(NVC) of each wetland will identify GWDTEs.</w:t>
      </w:r>
    </w:p>
    <w:p w14:paraId="12297CC7" w14:textId="6E97A80C"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Identify and avoid impacts on groundwater abstractions</w:t>
      </w:r>
      <w:r>
        <w:rPr>
          <w:rFonts w:cstheme="minorHAnsi"/>
          <w:i/>
          <w:iCs/>
          <w:sz w:val="24"/>
          <w:szCs w:val="24"/>
          <w:lang w:val="en-US"/>
        </w:rPr>
        <w:t xml:space="preserve"> </w:t>
      </w:r>
      <w:r w:rsidRPr="00982FB7">
        <w:rPr>
          <w:rFonts w:cstheme="minorHAnsi"/>
          <w:i/>
          <w:iCs/>
          <w:sz w:val="24"/>
          <w:szCs w:val="24"/>
          <w:lang w:val="en-US"/>
        </w:rPr>
        <w:t>and GWDTEs within a minimum of 100m of excavations</w:t>
      </w:r>
      <w:r>
        <w:rPr>
          <w:rFonts w:cstheme="minorHAnsi"/>
          <w:i/>
          <w:iCs/>
          <w:sz w:val="24"/>
          <w:szCs w:val="24"/>
          <w:lang w:val="en-US"/>
        </w:rPr>
        <w:t xml:space="preserve"> </w:t>
      </w:r>
      <w:r w:rsidRPr="00982FB7">
        <w:rPr>
          <w:rFonts w:cstheme="minorHAnsi"/>
          <w:i/>
          <w:iCs/>
          <w:sz w:val="24"/>
          <w:szCs w:val="24"/>
          <w:lang w:val="en-US"/>
        </w:rPr>
        <w:t xml:space="preserve">&lt; 1m </w:t>
      </w:r>
      <w:proofErr w:type="gramStart"/>
      <w:r w:rsidRPr="00982FB7">
        <w:rPr>
          <w:rFonts w:cstheme="minorHAnsi"/>
          <w:i/>
          <w:iCs/>
          <w:sz w:val="24"/>
          <w:szCs w:val="24"/>
          <w:lang w:val="en-US"/>
        </w:rPr>
        <w:t>e.g.</w:t>
      </w:r>
      <w:proofErr w:type="gramEnd"/>
      <w:r w:rsidRPr="00982FB7">
        <w:rPr>
          <w:rFonts w:cstheme="minorHAnsi"/>
          <w:i/>
          <w:iCs/>
          <w:sz w:val="24"/>
          <w:szCs w:val="24"/>
          <w:lang w:val="en-US"/>
        </w:rPr>
        <w:t xml:space="preserve"> tracks and trenches; and 250m from</w:t>
      </w:r>
      <w:r>
        <w:rPr>
          <w:rFonts w:cstheme="minorHAnsi"/>
          <w:i/>
          <w:iCs/>
          <w:sz w:val="24"/>
          <w:szCs w:val="24"/>
          <w:lang w:val="en-US"/>
        </w:rPr>
        <w:t xml:space="preserve"> </w:t>
      </w:r>
      <w:r w:rsidRPr="00982FB7">
        <w:rPr>
          <w:rFonts w:cstheme="minorHAnsi"/>
          <w:i/>
          <w:iCs/>
          <w:sz w:val="24"/>
          <w:szCs w:val="24"/>
          <w:lang w:val="en-US"/>
        </w:rPr>
        <w:t>excavations &gt;1m e.g. borrow pits and foundations.</w:t>
      </w:r>
    </w:p>
    <w:p w14:paraId="2FD24BBE" w14:textId="2E009344"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A Drainage Impact Assessment may be required where</w:t>
      </w:r>
      <w:r>
        <w:rPr>
          <w:rFonts w:cstheme="minorHAnsi"/>
          <w:i/>
          <w:iCs/>
          <w:sz w:val="24"/>
          <w:szCs w:val="24"/>
          <w:lang w:val="en-US"/>
        </w:rPr>
        <w:t xml:space="preserve"> </w:t>
      </w:r>
      <w:r w:rsidRPr="00982FB7">
        <w:rPr>
          <w:rFonts w:cstheme="minorHAnsi"/>
          <w:i/>
          <w:iCs/>
          <w:sz w:val="24"/>
          <w:szCs w:val="24"/>
          <w:lang w:val="en-US"/>
        </w:rPr>
        <w:t xml:space="preserve">there are significant areas of tracks or </w:t>
      </w:r>
      <w:proofErr w:type="spellStart"/>
      <w:r w:rsidRPr="00982FB7">
        <w:rPr>
          <w:rFonts w:cstheme="minorHAnsi"/>
          <w:i/>
          <w:iCs/>
          <w:sz w:val="24"/>
          <w:szCs w:val="24"/>
          <w:lang w:val="en-US"/>
        </w:rPr>
        <w:t>hardstandings</w:t>
      </w:r>
      <w:proofErr w:type="spellEnd"/>
      <w:r w:rsidRPr="00982FB7">
        <w:rPr>
          <w:rFonts w:cstheme="minorHAnsi"/>
          <w:i/>
          <w:iCs/>
          <w:sz w:val="24"/>
          <w:szCs w:val="24"/>
          <w:lang w:val="en-US"/>
        </w:rPr>
        <w:t>.</w:t>
      </w:r>
    </w:p>
    <w:p w14:paraId="0C82A32D" w14:textId="154473E6" w:rsidR="00982FB7" w:rsidRPr="00982FB7" w:rsidRDefault="00982FB7" w:rsidP="00982FB7">
      <w:pPr>
        <w:pStyle w:val="ListParagraph"/>
        <w:spacing w:line="360" w:lineRule="auto"/>
        <w:ind w:left="360"/>
        <w:jc w:val="both"/>
        <w:rPr>
          <w:rFonts w:cstheme="minorHAnsi"/>
          <w:i/>
          <w:iCs/>
          <w:sz w:val="24"/>
          <w:szCs w:val="24"/>
          <w:lang w:val="en-US"/>
        </w:rPr>
      </w:pPr>
      <w:r w:rsidRPr="00982FB7">
        <w:rPr>
          <w:rFonts w:cstheme="minorHAnsi"/>
          <w:i/>
          <w:iCs/>
          <w:sz w:val="24"/>
          <w:szCs w:val="24"/>
          <w:lang w:val="en-US"/>
        </w:rPr>
        <w:t>● A Flood Risk Assessment will be required where</w:t>
      </w:r>
      <w:r>
        <w:rPr>
          <w:rFonts w:cstheme="minorHAnsi"/>
          <w:i/>
          <w:iCs/>
          <w:sz w:val="24"/>
          <w:szCs w:val="24"/>
          <w:lang w:val="en-US"/>
        </w:rPr>
        <w:t xml:space="preserve"> </w:t>
      </w:r>
      <w:r w:rsidRPr="00982FB7">
        <w:rPr>
          <w:rFonts w:cstheme="minorHAnsi"/>
          <w:i/>
          <w:iCs/>
          <w:sz w:val="24"/>
          <w:szCs w:val="24"/>
          <w:lang w:val="en-US"/>
        </w:rPr>
        <w:t>required by Policy 52.</w:t>
      </w:r>
      <w:r w:rsidR="00E93469">
        <w:rPr>
          <w:rFonts w:cstheme="minorHAnsi"/>
          <w:i/>
          <w:iCs/>
          <w:sz w:val="24"/>
          <w:szCs w:val="24"/>
          <w:lang w:val="en-US"/>
        </w:rPr>
        <w:t>”</w:t>
      </w:r>
    </w:p>
    <w:p w14:paraId="2104B652" w14:textId="77777777" w:rsidR="00BD20CB" w:rsidRDefault="00BD20CB" w:rsidP="00BD20CB">
      <w:pPr>
        <w:pStyle w:val="ListParagraph"/>
        <w:spacing w:line="360" w:lineRule="auto"/>
        <w:ind w:left="360"/>
        <w:jc w:val="both"/>
        <w:rPr>
          <w:rFonts w:cstheme="minorHAnsi"/>
          <w:sz w:val="24"/>
          <w:szCs w:val="24"/>
          <w:lang w:val="en-US"/>
        </w:rPr>
      </w:pPr>
    </w:p>
    <w:p w14:paraId="53540FF6" w14:textId="49C3FADF" w:rsidR="007F5FAC" w:rsidRPr="002A730C" w:rsidRDefault="00E93469" w:rsidP="007F5FAC">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7F5FAC" w:rsidRPr="002A730C">
        <w:rPr>
          <w:rFonts w:cstheme="minorHAnsi"/>
          <w:i/>
          <w:iCs/>
          <w:sz w:val="24"/>
          <w:szCs w:val="24"/>
          <w:lang w:val="en-US"/>
        </w:rPr>
        <w:t>Submissions should show how potential run-off and pollution are addressed through SUDS and drainage and a drainage impact assessment is likely to be required. Drainage should be designed to require minimum maintenance.</w:t>
      </w:r>
      <w:r w:rsidR="00692D03">
        <w:rPr>
          <w:rFonts w:cstheme="minorHAnsi"/>
          <w:i/>
          <w:iCs/>
          <w:sz w:val="24"/>
          <w:szCs w:val="24"/>
          <w:lang w:val="en-US"/>
        </w:rPr>
        <w:t xml:space="preserve"> </w:t>
      </w:r>
      <w:bookmarkStart w:id="18" w:name="_Hlk151047828"/>
      <w:proofErr w:type="gramStart"/>
      <w:r w:rsidR="007F5FAC" w:rsidRPr="002A730C">
        <w:rPr>
          <w:rFonts w:cstheme="minorHAnsi"/>
          <w:i/>
          <w:iCs/>
          <w:sz w:val="24"/>
          <w:szCs w:val="24"/>
          <w:lang w:val="en-US"/>
        </w:rPr>
        <w:t>Mitigation</w:t>
      </w:r>
      <w:proofErr w:type="gramEnd"/>
      <w:r w:rsidR="007F5FAC" w:rsidRPr="002A730C">
        <w:rPr>
          <w:rFonts w:cstheme="minorHAnsi"/>
          <w:i/>
          <w:iCs/>
          <w:sz w:val="24"/>
          <w:szCs w:val="24"/>
          <w:lang w:val="en-US"/>
        </w:rPr>
        <w:t xml:space="preserve"> as recommended by Ecological Clerk of Works must be followed </w:t>
      </w:r>
      <w:bookmarkEnd w:id="18"/>
      <w:r w:rsidR="007F5FAC" w:rsidRPr="002A730C">
        <w:rPr>
          <w:rFonts w:cstheme="minorHAnsi"/>
          <w:i/>
          <w:iCs/>
          <w:sz w:val="24"/>
          <w:szCs w:val="24"/>
          <w:lang w:val="en-US"/>
        </w:rPr>
        <w:t>and further measures may be required including:</w:t>
      </w:r>
    </w:p>
    <w:p w14:paraId="0DCDBD7C" w14:textId="240B5B27" w:rsidR="007F5FAC" w:rsidRPr="002A730C" w:rsidRDefault="007F5FAC" w:rsidP="007F5FAC">
      <w:pPr>
        <w:pStyle w:val="ListParagraph"/>
        <w:spacing w:line="360" w:lineRule="auto"/>
        <w:ind w:left="360"/>
        <w:jc w:val="both"/>
        <w:rPr>
          <w:rFonts w:cstheme="minorHAnsi"/>
          <w:i/>
          <w:iCs/>
          <w:sz w:val="24"/>
          <w:szCs w:val="24"/>
          <w:lang w:val="en-US"/>
        </w:rPr>
      </w:pPr>
      <w:r w:rsidRPr="002A730C">
        <w:rPr>
          <w:rFonts w:cstheme="minorHAnsi"/>
          <w:i/>
          <w:iCs/>
          <w:sz w:val="24"/>
          <w:szCs w:val="24"/>
          <w:lang w:val="en-US"/>
        </w:rPr>
        <w:lastRenderedPageBreak/>
        <w:t>● a water quality management plan to ensure water protection measures are monitored and maintained</w:t>
      </w:r>
    </w:p>
    <w:p w14:paraId="598B047A" w14:textId="3AA4AB46" w:rsidR="007F5FAC" w:rsidRPr="002A730C" w:rsidRDefault="007F5FAC" w:rsidP="007F5FAC">
      <w:pPr>
        <w:pStyle w:val="ListParagraph"/>
        <w:spacing w:line="360" w:lineRule="auto"/>
        <w:ind w:left="360"/>
        <w:jc w:val="both"/>
        <w:rPr>
          <w:rFonts w:cstheme="minorHAnsi"/>
          <w:i/>
          <w:iCs/>
          <w:sz w:val="24"/>
          <w:szCs w:val="24"/>
          <w:lang w:val="en-US"/>
        </w:rPr>
      </w:pPr>
      <w:r w:rsidRPr="002A730C">
        <w:rPr>
          <w:rFonts w:cstheme="minorHAnsi"/>
          <w:i/>
          <w:iCs/>
          <w:sz w:val="24"/>
          <w:szCs w:val="24"/>
          <w:lang w:val="en-US"/>
        </w:rPr>
        <w:t>● Monitoring of identified water sensitivities and GWDTEs; with plans for remedial action.</w:t>
      </w:r>
    </w:p>
    <w:p w14:paraId="6EF0FCFE" w14:textId="4E6D0B7F" w:rsidR="007F5FAC" w:rsidRPr="002A730C" w:rsidRDefault="007F5FAC" w:rsidP="007F5FAC">
      <w:pPr>
        <w:pStyle w:val="ListParagraph"/>
        <w:spacing w:line="360" w:lineRule="auto"/>
        <w:ind w:left="360"/>
        <w:jc w:val="both"/>
        <w:rPr>
          <w:rFonts w:cstheme="minorHAnsi"/>
          <w:i/>
          <w:iCs/>
          <w:sz w:val="24"/>
          <w:szCs w:val="24"/>
          <w:lang w:val="en-US"/>
        </w:rPr>
      </w:pPr>
      <w:r w:rsidRPr="002A730C">
        <w:rPr>
          <w:rFonts w:cstheme="minorHAnsi"/>
          <w:i/>
          <w:iCs/>
          <w:sz w:val="24"/>
          <w:szCs w:val="24"/>
          <w:lang w:val="en-US"/>
        </w:rPr>
        <w:t>Good Practice During Windfarm Construction (SNH, 2019)</w:t>
      </w:r>
      <w:r w:rsidR="00E93469">
        <w:rPr>
          <w:rFonts w:cstheme="minorHAnsi"/>
          <w:i/>
          <w:iCs/>
          <w:sz w:val="24"/>
          <w:szCs w:val="24"/>
          <w:lang w:val="en-US"/>
        </w:rPr>
        <w:t>”</w:t>
      </w:r>
    </w:p>
    <w:p w14:paraId="22AA534B" w14:textId="77777777" w:rsidR="002A730C" w:rsidRDefault="002A730C" w:rsidP="00BD20CB">
      <w:pPr>
        <w:pStyle w:val="ListParagraph"/>
        <w:spacing w:line="360" w:lineRule="auto"/>
        <w:ind w:left="360"/>
        <w:jc w:val="both"/>
        <w:rPr>
          <w:rFonts w:cstheme="minorHAnsi"/>
          <w:sz w:val="24"/>
          <w:szCs w:val="24"/>
          <w:lang w:val="en-US"/>
        </w:rPr>
      </w:pPr>
    </w:p>
    <w:p w14:paraId="5C61D380" w14:textId="434C04F7" w:rsidR="00BD20CB" w:rsidRPr="00982FB7" w:rsidRDefault="00E93469" w:rsidP="00BD20CB">
      <w:pPr>
        <w:pStyle w:val="ListParagraph"/>
        <w:spacing w:line="360" w:lineRule="auto"/>
        <w:ind w:left="360"/>
        <w:jc w:val="both"/>
        <w:rPr>
          <w:rFonts w:cstheme="minorHAnsi"/>
          <w:sz w:val="24"/>
          <w:szCs w:val="24"/>
          <w:lang w:val="en-US"/>
        </w:rPr>
      </w:pPr>
      <w:r>
        <w:rPr>
          <w:rFonts w:cstheme="minorHAnsi"/>
          <w:sz w:val="24"/>
          <w:szCs w:val="24"/>
          <w:lang w:val="en-US"/>
        </w:rPr>
        <w:t>As the Proposed Development is for a Large Turbine, p</w:t>
      </w:r>
      <w:r w:rsidR="00982FB7" w:rsidRPr="00982FB7">
        <w:rPr>
          <w:rFonts w:cstheme="minorHAnsi"/>
          <w:sz w:val="24"/>
          <w:szCs w:val="24"/>
          <w:lang w:val="en-US"/>
        </w:rPr>
        <w:t xml:space="preserve">lease ensure that all relevant </w:t>
      </w:r>
      <w:r w:rsidR="00982FB7">
        <w:rPr>
          <w:rFonts w:cstheme="minorHAnsi"/>
          <w:sz w:val="24"/>
          <w:szCs w:val="24"/>
          <w:lang w:val="en-US"/>
        </w:rPr>
        <w:t>d</w:t>
      </w:r>
      <w:r w:rsidR="00982FB7" w:rsidRPr="00982FB7">
        <w:rPr>
          <w:rFonts w:cstheme="minorHAnsi"/>
          <w:sz w:val="24"/>
          <w:szCs w:val="24"/>
          <w:lang w:val="en-US"/>
        </w:rPr>
        <w:t xml:space="preserve">irectives above </w:t>
      </w:r>
      <w:r>
        <w:rPr>
          <w:rFonts w:cstheme="minorHAnsi"/>
          <w:sz w:val="24"/>
          <w:szCs w:val="24"/>
          <w:lang w:val="en-US"/>
        </w:rPr>
        <w:t xml:space="preserve">have been </w:t>
      </w:r>
      <w:r w:rsidR="00982FB7" w:rsidRPr="00982FB7">
        <w:rPr>
          <w:rFonts w:cstheme="minorHAnsi"/>
          <w:sz w:val="24"/>
          <w:szCs w:val="24"/>
          <w:lang w:val="en-US"/>
        </w:rPr>
        <w:t xml:space="preserve">complied with.  </w:t>
      </w:r>
    </w:p>
    <w:p w14:paraId="668242C4" w14:textId="77777777" w:rsidR="00BD20CB" w:rsidRDefault="00BD20CB" w:rsidP="00BD20CB">
      <w:pPr>
        <w:pStyle w:val="ListParagraph"/>
        <w:spacing w:line="360" w:lineRule="auto"/>
        <w:ind w:left="360"/>
        <w:jc w:val="both"/>
        <w:rPr>
          <w:rFonts w:cstheme="minorHAnsi"/>
          <w:b/>
          <w:bCs/>
          <w:sz w:val="24"/>
          <w:szCs w:val="24"/>
          <w:lang w:val="en-US"/>
        </w:rPr>
      </w:pPr>
    </w:p>
    <w:p w14:paraId="0B0D5728" w14:textId="50EBA4A2" w:rsidR="006F7B70" w:rsidRPr="006F7B70" w:rsidRDefault="006F7B70" w:rsidP="006F7B70">
      <w:pPr>
        <w:pStyle w:val="ListParagraph"/>
        <w:spacing w:line="360" w:lineRule="auto"/>
        <w:ind w:left="360"/>
        <w:jc w:val="both"/>
        <w:rPr>
          <w:rFonts w:cstheme="minorHAnsi"/>
          <w:b/>
          <w:bCs/>
          <w:sz w:val="24"/>
          <w:szCs w:val="24"/>
          <w:lang w:val="en-US"/>
        </w:rPr>
      </w:pPr>
      <w:r w:rsidRPr="006F7B70">
        <w:rPr>
          <w:rFonts w:cstheme="minorHAnsi"/>
          <w:b/>
          <w:bCs/>
          <w:sz w:val="24"/>
          <w:szCs w:val="24"/>
          <w:lang w:val="en-US"/>
        </w:rPr>
        <w:t xml:space="preserve">4A.8 Telecommunications and Broadcasting </w:t>
      </w:r>
    </w:p>
    <w:p w14:paraId="203101E0" w14:textId="2CAB0D24" w:rsidR="00CC7B13" w:rsidRDefault="00E93469" w:rsidP="006F7B70">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CC7B13" w:rsidRPr="00CC7B13">
        <w:rPr>
          <w:rFonts w:cstheme="minorHAnsi"/>
          <w:i/>
          <w:iCs/>
          <w:sz w:val="24"/>
          <w:szCs w:val="24"/>
          <w:lang w:val="en-US"/>
        </w:rPr>
        <w:t>Policy 33A: New Proposals for Renewable &amp; Low Carbon Energy</w:t>
      </w:r>
      <w:r w:rsidR="00CC7B13">
        <w:rPr>
          <w:rFonts w:cstheme="minorHAnsi"/>
          <w:i/>
          <w:iCs/>
          <w:sz w:val="24"/>
          <w:szCs w:val="24"/>
          <w:lang w:val="en-US"/>
        </w:rPr>
        <w:t xml:space="preserve"> </w:t>
      </w:r>
    </w:p>
    <w:p w14:paraId="26B60808" w14:textId="5F3F7323" w:rsidR="006F7B70" w:rsidRPr="00CC7B13" w:rsidRDefault="006F7B70" w:rsidP="006F7B70">
      <w:pPr>
        <w:pStyle w:val="ListParagraph"/>
        <w:spacing w:line="360" w:lineRule="auto"/>
        <w:ind w:left="360"/>
        <w:jc w:val="both"/>
        <w:rPr>
          <w:rFonts w:cstheme="minorHAnsi"/>
          <w:i/>
          <w:iCs/>
          <w:sz w:val="24"/>
          <w:szCs w:val="24"/>
          <w:lang w:val="en-US"/>
        </w:rPr>
      </w:pPr>
      <w:r w:rsidRPr="00CC7B13">
        <w:rPr>
          <w:rFonts w:cstheme="minorHAnsi"/>
          <w:i/>
          <w:iCs/>
          <w:sz w:val="24"/>
          <w:szCs w:val="24"/>
          <w:lang w:val="en-US"/>
        </w:rPr>
        <w:t>a) The individual or cumulative effects of developments and</w:t>
      </w:r>
      <w:r w:rsidR="00CC7B13">
        <w:rPr>
          <w:rFonts w:cstheme="minorHAnsi"/>
          <w:i/>
          <w:iCs/>
          <w:sz w:val="24"/>
          <w:szCs w:val="24"/>
          <w:lang w:val="en-US"/>
        </w:rPr>
        <w:t xml:space="preserve"> </w:t>
      </w:r>
      <w:r w:rsidRPr="00CC7B13">
        <w:rPr>
          <w:rFonts w:cstheme="minorHAnsi"/>
          <w:i/>
          <w:iCs/>
          <w:sz w:val="24"/>
          <w:szCs w:val="24"/>
          <w:lang w:val="en-US"/>
        </w:rPr>
        <w:t>associated transport/electricity infrastructure on…</w:t>
      </w:r>
    </w:p>
    <w:p w14:paraId="305EDA64" w14:textId="77777777" w:rsidR="006F7B70" w:rsidRPr="00CC7B13" w:rsidRDefault="006F7B70" w:rsidP="006F7B70">
      <w:pPr>
        <w:pStyle w:val="ListParagraph"/>
        <w:spacing w:line="360" w:lineRule="auto"/>
        <w:ind w:left="360"/>
        <w:jc w:val="both"/>
        <w:rPr>
          <w:rFonts w:cstheme="minorHAnsi"/>
          <w:i/>
          <w:iCs/>
          <w:sz w:val="24"/>
          <w:szCs w:val="24"/>
          <w:lang w:val="en-US"/>
        </w:rPr>
      </w:pPr>
      <w:r w:rsidRPr="00CC7B13">
        <w:rPr>
          <w:rFonts w:cstheme="minorHAnsi"/>
          <w:i/>
          <w:iCs/>
          <w:sz w:val="24"/>
          <w:szCs w:val="24"/>
          <w:lang w:val="en-US"/>
        </w:rPr>
        <w:t>• telecommunications and broadcasting infrastructure</w:t>
      </w:r>
    </w:p>
    <w:p w14:paraId="3DA829A6" w14:textId="19E1055E" w:rsidR="006F7B70" w:rsidRPr="00CC7B13" w:rsidRDefault="006F7B70" w:rsidP="006F7B70">
      <w:pPr>
        <w:pStyle w:val="ListParagraph"/>
        <w:spacing w:line="360" w:lineRule="auto"/>
        <w:ind w:left="360"/>
        <w:jc w:val="both"/>
        <w:rPr>
          <w:rFonts w:cstheme="minorHAnsi"/>
          <w:i/>
          <w:iCs/>
          <w:sz w:val="24"/>
          <w:szCs w:val="24"/>
          <w:lang w:val="en-US"/>
        </w:rPr>
      </w:pPr>
      <w:bookmarkStart w:id="19" w:name="_Hlk151047860"/>
      <w:r w:rsidRPr="00CC7B13">
        <w:rPr>
          <w:rFonts w:cstheme="minorHAnsi"/>
          <w:i/>
          <w:iCs/>
          <w:sz w:val="24"/>
          <w:szCs w:val="24"/>
          <w:lang w:val="en-US"/>
        </w:rPr>
        <w:t>Interference with radio communication and local</w:t>
      </w:r>
      <w:r w:rsidR="00944D06">
        <w:rPr>
          <w:rFonts w:cstheme="minorHAnsi"/>
          <w:i/>
          <w:iCs/>
          <w:sz w:val="24"/>
          <w:szCs w:val="24"/>
          <w:lang w:val="en-US"/>
        </w:rPr>
        <w:t xml:space="preserve"> </w:t>
      </w:r>
      <w:r w:rsidRPr="00CC7B13">
        <w:rPr>
          <w:rFonts w:cstheme="minorHAnsi"/>
          <w:i/>
          <w:iCs/>
          <w:sz w:val="24"/>
          <w:szCs w:val="24"/>
          <w:lang w:val="en-US"/>
        </w:rPr>
        <w:t>television and radio reception should be assessed prior</w:t>
      </w:r>
      <w:r w:rsidR="00944D06">
        <w:rPr>
          <w:rFonts w:cstheme="minorHAnsi"/>
          <w:i/>
          <w:iCs/>
          <w:sz w:val="24"/>
          <w:szCs w:val="24"/>
          <w:lang w:val="en-US"/>
        </w:rPr>
        <w:t xml:space="preserve"> </w:t>
      </w:r>
      <w:r w:rsidRPr="00CC7B13">
        <w:rPr>
          <w:rFonts w:cstheme="minorHAnsi"/>
          <w:i/>
          <w:iCs/>
          <w:sz w:val="24"/>
          <w:szCs w:val="24"/>
          <w:lang w:val="en-US"/>
        </w:rPr>
        <w:t xml:space="preserve">to development. </w:t>
      </w:r>
      <w:bookmarkEnd w:id="19"/>
      <w:r w:rsidRPr="00CC7B13">
        <w:rPr>
          <w:rFonts w:cstheme="minorHAnsi"/>
          <w:i/>
          <w:iCs/>
          <w:sz w:val="24"/>
          <w:szCs w:val="24"/>
          <w:lang w:val="en-US"/>
        </w:rPr>
        <w:t>Ofcom can provide advice on relevant</w:t>
      </w:r>
      <w:r w:rsidR="00944D06">
        <w:rPr>
          <w:rFonts w:cstheme="minorHAnsi"/>
          <w:i/>
          <w:iCs/>
          <w:sz w:val="24"/>
          <w:szCs w:val="24"/>
          <w:lang w:val="en-US"/>
        </w:rPr>
        <w:t xml:space="preserve"> </w:t>
      </w:r>
      <w:r w:rsidRPr="00CC7B13">
        <w:rPr>
          <w:rFonts w:cstheme="minorHAnsi"/>
          <w:i/>
          <w:iCs/>
          <w:sz w:val="24"/>
          <w:szCs w:val="24"/>
          <w:lang w:val="en-US"/>
        </w:rPr>
        <w:t>operators and the Joint Radio Company can undertake</w:t>
      </w:r>
      <w:r w:rsidR="00944D06">
        <w:rPr>
          <w:rFonts w:cstheme="minorHAnsi"/>
          <w:i/>
          <w:iCs/>
          <w:sz w:val="24"/>
          <w:szCs w:val="24"/>
          <w:lang w:val="en-US"/>
        </w:rPr>
        <w:t xml:space="preserve"> </w:t>
      </w:r>
      <w:r w:rsidRPr="00CC7B13">
        <w:rPr>
          <w:rFonts w:cstheme="minorHAnsi"/>
          <w:i/>
          <w:iCs/>
          <w:sz w:val="24"/>
          <w:szCs w:val="24"/>
          <w:lang w:val="en-US"/>
        </w:rPr>
        <w:t>screening for telemetry used by energy utilities.</w:t>
      </w:r>
    </w:p>
    <w:p w14:paraId="0DD06F39" w14:textId="002603BD" w:rsidR="00BD20CB" w:rsidRDefault="006F7B70" w:rsidP="006F7B70">
      <w:pPr>
        <w:pStyle w:val="ListParagraph"/>
        <w:spacing w:line="360" w:lineRule="auto"/>
        <w:ind w:left="360"/>
        <w:jc w:val="both"/>
        <w:rPr>
          <w:rFonts w:cstheme="minorHAnsi"/>
          <w:i/>
          <w:iCs/>
          <w:sz w:val="24"/>
          <w:szCs w:val="24"/>
          <w:lang w:val="en-US"/>
        </w:rPr>
      </w:pPr>
      <w:r w:rsidRPr="00CC7B13">
        <w:rPr>
          <w:rFonts w:cstheme="minorHAnsi"/>
          <w:i/>
          <w:iCs/>
          <w:sz w:val="24"/>
          <w:szCs w:val="24"/>
          <w:lang w:val="en-US"/>
        </w:rPr>
        <w:t>Developers will be expected to resolve any potential issue with the</w:t>
      </w:r>
      <w:r w:rsidR="00944D06">
        <w:rPr>
          <w:rFonts w:cstheme="minorHAnsi"/>
          <w:i/>
          <w:iCs/>
          <w:sz w:val="24"/>
          <w:szCs w:val="24"/>
          <w:lang w:val="en-US"/>
        </w:rPr>
        <w:t xml:space="preserve"> </w:t>
      </w:r>
      <w:r w:rsidRPr="00CC7B13">
        <w:rPr>
          <w:rFonts w:cstheme="minorHAnsi"/>
          <w:i/>
          <w:iCs/>
          <w:sz w:val="24"/>
          <w:szCs w:val="24"/>
          <w:lang w:val="en-US"/>
        </w:rPr>
        <w:t>relevant operators or, in the case of interference with TV and radio</w:t>
      </w:r>
      <w:r w:rsidR="00944D06">
        <w:rPr>
          <w:rFonts w:cstheme="minorHAnsi"/>
          <w:i/>
          <w:iCs/>
          <w:sz w:val="24"/>
          <w:szCs w:val="24"/>
          <w:lang w:val="en-US"/>
        </w:rPr>
        <w:t xml:space="preserve"> </w:t>
      </w:r>
      <w:r w:rsidRPr="00CC7B13">
        <w:rPr>
          <w:rFonts w:cstheme="minorHAnsi"/>
          <w:i/>
          <w:iCs/>
          <w:sz w:val="24"/>
          <w:szCs w:val="24"/>
          <w:lang w:val="en-US"/>
        </w:rPr>
        <w:t>signals, with individual occupiers.</w:t>
      </w:r>
      <w:r w:rsidR="00E93469">
        <w:rPr>
          <w:rFonts w:cstheme="minorHAnsi"/>
          <w:i/>
          <w:iCs/>
          <w:sz w:val="24"/>
          <w:szCs w:val="24"/>
          <w:lang w:val="en-US"/>
        </w:rPr>
        <w:t>”</w:t>
      </w:r>
    </w:p>
    <w:p w14:paraId="47AE82FE" w14:textId="77777777" w:rsidR="00944D06" w:rsidRDefault="00944D06" w:rsidP="006F7B70">
      <w:pPr>
        <w:pStyle w:val="ListParagraph"/>
        <w:spacing w:line="360" w:lineRule="auto"/>
        <w:ind w:left="360"/>
        <w:jc w:val="both"/>
        <w:rPr>
          <w:rFonts w:cstheme="minorHAnsi"/>
          <w:i/>
          <w:iCs/>
          <w:sz w:val="24"/>
          <w:szCs w:val="24"/>
          <w:lang w:val="en-US"/>
        </w:rPr>
      </w:pPr>
    </w:p>
    <w:p w14:paraId="27ABF9D0" w14:textId="6485F9F5" w:rsidR="00944D06" w:rsidRDefault="00944D06" w:rsidP="006F7B70">
      <w:pPr>
        <w:pStyle w:val="ListParagraph"/>
        <w:spacing w:line="360" w:lineRule="auto"/>
        <w:ind w:left="360"/>
        <w:jc w:val="both"/>
        <w:rPr>
          <w:rFonts w:cstheme="minorHAnsi"/>
          <w:sz w:val="24"/>
          <w:szCs w:val="24"/>
          <w:lang w:val="en-US"/>
        </w:rPr>
      </w:pPr>
      <w:r>
        <w:rPr>
          <w:rFonts w:cstheme="minorHAnsi"/>
          <w:sz w:val="24"/>
          <w:szCs w:val="24"/>
          <w:lang w:val="en-US"/>
        </w:rPr>
        <w:t>Dunning and its environs</w:t>
      </w:r>
      <w:r w:rsidR="004945DA">
        <w:rPr>
          <w:rFonts w:cstheme="minorHAnsi"/>
          <w:sz w:val="24"/>
          <w:szCs w:val="24"/>
          <w:lang w:val="en-US"/>
        </w:rPr>
        <w:t xml:space="preserve"> </w:t>
      </w:r>
      <w:proofErr w:type="gramStart"/>
      <w:r w:rsidR="004945DA">
        <w:rPr>
          <w:rFonts w:cstheme="minorHAnsi"/>
          <w:sz w:val="24"/>
          <w:szCs w:val="24"/>
          <w:lang w:val="en-US"/>
        </w:rPr>
        <w:t>has</w:t>
      </w:r>
      <w:proofErr w:type="gramEnd"/>
      <w:r w:rsidR="004945DA">
        <w:rPr>
          <w:rFonts w:cstheme="minorHAnsi"/>
          <w:sz w:val="24"/>
          <w:szCs w:val="24"/>
          <w:lang w:val="en-US"/>
        </w:rPr>
        <w:t xml:space="preserve"> </w:t>
      </w:r>
      <w:r w:rsidR="00C37884">
        <w:rPr>
          <w:rFonts w:cstheme="minorHAnsi"/>
          <w:sz w:val="24"/>
          <w:szCs w:val="24"/>
          <w:lang w:val="en-US"/>
        </w:rPr>
        <w:t>notoriously</w:t>
      </w:r>
      <w:r w:rsidR="004945DA">
        <w:rPr>
          <w:rFonts w:cstheme="minorHAnsi"/>
          <w:sz w:val="24"/>
          <w:szCs w:val="24"/>
          <w:lang w:val="en-US"/>
        </w:rPr>
        <w:t xml:space="preserve"> poor telecommunications, with poor </w:t>
      </w:r>
      <w:r w:rsidR="006E6DBE">
        <w:rPr>
          <w:rFonts w:cstheme="minorHAnsi"/>
          <w:sz w:val="24"/>
          <w:szCs w:val="24"/>
          <w:lang w:val="en-US"/>
        </w:rPr>
        <w:t xml:space="preserve">4G coverage, and no 5G. </w:t>
      </w:r>
      <w:r w:rsidR="00FD102D">
        <w:rPr>
          <w:rFonts w:cstheme="minorHAnsi"/>
          <w:sz w:val="24"/>
          <w:szCs w:val="24"/>
          <w:lang w:val="en-US"/>
        </w:rPr>
        <w:t xml:space="preserve">Wind turbines are known to interfere with telecommunications signaling.  It is therefore imperative that the Developer comply with the above directive. </w:t>
      </w:r>
    </w:p>
    <w:p w14:paraId="74B39FB7" w14:textId="77777777" w:rsidR="00FD102D" w:rsidRDefault="00FD102D" w:rsidP="006F7B70">
      <w:pPr>
        <w:pStyle w:val="ListParagraph"/>
        <w:spacing w:line="360" w:lineRule="auto"/>
        <w:ind w:left="360"/>
        <w:jc w:val="both"/>
        <w:rPr>
          <w:rFonts w:cstheme="minorHAnsi"/>
          <w:sz w:val="24"/>
          <w:szCs w:val="24"/>
          <w:lang w:val="en-US"/>
        </w:rPr>
      </w:pPr>
    </w:p>
    <w:p w14:paraId="562CA220" w14:textId="0AAF1D54" w:rsidR="00FD102D" w:rsidRPr="00407055" w:rsidRDefault="00405FC1" w:rsidP="006F7B70">
      <w:pPr>
        <w:pStyle w:val="ListParagraph"/>
        <w:spacing w:line="360" w:lineRule="auto"/>
        <w:ind w:left="360"/>
        <w:jc w:val="both"/>
        <w:rPr>
          <w:rFonts w:cstheme="minorHAnsi"/>
          <w:b/>
          <w:bCs/>
          <w:sz w:val="24"/>
          <w:szCs w:val="24"/>
          <w:lang w:val="en-US"/>
        </w:rPr>
      </w:pPr>
      <w:r w:rsidRPr="00407055">
        <w:rPr>
          <w:rFonts w:cstheme="minorHAnsi"/>
          <w:b/>
          <w:bCs/>
          <w:sz w:val="24"/>
          <w:szCs w:val="24"/>
          <w:lang w:val="en-US"/>
        </w:rPr>
        <w:t>4a.9 Residential Amenity</w:t>
      </w:r>
    </w:p>
    <w:p w14:paraId="07C5F5C7" w14:textId="77777777" w:rsidR="006D6C5A" w:rsidRDefault="00D22D71" w:rsidP="002A65A8">
      <w:pPr>
        <w:pStyle w:val="ListParagraph"/>
        <w:spacing w:line="360" w:lineRule="auto"/>
        <w:ind w:left="360"/>
        <w:jc w:val="both"/>
        <w:rPr>
          <w:rFonts w:cstheme="minorHAnsi"/>
          <w:b/>
          <w:bCs/>
          <w:sz w:val="24"/>
          <w:szCs w:val="24"/>
          <w:lang w:val="en-US"/>
        </w:rPr>
      </w:pPr>
      <w:r w:rsidRPr="006D6C5A">
        <w:rPr>
          <w:rFonts w:cstheme="minorHAnsi"/>
          <w:b/>
          <w:bCs/>
          <w:sz w:val="24"/>
          <w:szCs w:val="24"/>
          <w:lang w:val="en-US"/>
        </w:rPr>
        <w:t>Shadow flicker</w:t>
      </w:r>
    </w:p>
    <w:p w14:paraId="0CEF4446" w14:textId="2964A1AE" w:rsidR="00FD102D" w:rsidRDefault="006D6C5A" w:rsidP="002A65A8">
      <w:pPr>
        <w:pStyle w:val="ListParagraph"/>
        <w:spacing w:line="360" w:lineRule="auto"/>
        <w:ind w:left="360"/>
        <w:jc w:val="both"/>
        <w:rPr>
          <w:rFonts w:cstheme="minorHAnsi"/>
          <w:i/>
          <w:iCs/>
          <w:sz w:val="24"/>
          <w:szCs w:val="24"/>
          <w:lang w:val="en-US"/>
        </w:rPr>
      </w:pPr>
      <w:r>
        <w:rPr>
          <w:rFonts w:cstheme="minorHAnsi"/>
          <w:sz w:val="24"/>
          <w:szCs w:val="24"/>
          <w:lang w:val="en-US"/>
        </w:rPr>
        <w:t>“</w:t>
      </w:r>
      <w:r w:rsidR="002A65A8" w:rsidRPr="002A65A8">
        <w:rPr>
          <w:rFonts w:cstheme="minorHAnsi"/>
          <w:i/>
          <w:iCs/>
          <w:sz w:val="24"/>
          <w:szCs w:val="24"/>
          <w:lang w:val="en-US"/>
        </w:rPr>
        <w:t>Shadow flicker and strobe effects from moving blades can create distraction and have potential health effects on some individuals.</w:t>
      </w:r>
      <w:r>
        <w:rPr>
          <w:rFonts w:cstheme="minorHAnsi"/>
          <w:i/>
          <w:iCs/>
          <w:sz w:val="24"/>
          <w:szCs w:val="24"/>
          <w:lang w:val="en-US"/>
        </w:rPr>
        <w:t>”</w:t>
      </w:r>
    </w:p>
    <w:p w14:paraId="22A005FD" w14:textId="77777777" w:rsidR="00DB0B61" w:rsidRDefault="00DB0B61" w:rsidP="002A65A8">
      <w:pPr>
        <w:pStyle w:val="ListParagraph"/>
        <w:spacing w:line="360" w:lineRule="auto"/>
        <w:ind w:left="360"/>
        <w:jc w:val="both"/>
        <w:rPr>
          <w:rFonts w:cstheme="minorHAnsi"/>
          <w:i/>
          <w:iCs/>
          <w:sz w:val="24"/>
          <w:szCs w:val="24"/>
          <w:lang w:val="en-US"/>
        </w:rPr>
      </w:pPr>
    </w:p>
    <w:p w14:paraId="2A358900" w14:textId="2E7B3037" w:rsidR="002A65A8" w:rsidRPr="003701AA" w:rsidRDefault="003F22BA" w:rsidP="002A65A8">
      <w:pPr>
        <w:pStyle w:val="ListParagraph"/>
        <w:spacing w:line="360" w:lineRule="auto"/>
        <w:ind w:left="360"/>
        <w:jc w:val="both"/>
        <w:rPr>
          <w:rFonts w:cstheme="minorHAnsi"/>
          <w:sz w:val="24"/>
          <w:szCs w:val="24"/>
          <w:lang w:val="en-US"/>
        </w:rPr>
      </w:pPr>
      <w:r w:rsidRPr="003701AA">
        <w:rPr>
          <w:rFonts w:cstheme="minorHAnsi"/>
          <w:sz w:val="24"/>
          <w:szCs w:val="24"/>
          <w:lang w:val="en-US"/>
        </w:rPr>
        <w:t xml:space="preserve">A turbine of this </w:t>
      </w:r>
      <w:r w:rsidR="003701AA">
        <w:rPr>
          <w:rFonts w:cstheme="minorHAnsi"/>
          <w:sz w:val="24"/>
          <w:szCs w:val="24"/>
          <w:lang w:val="en-US"/>
        </w:rPr>
        <w:t>enormity</w:t>
      </w:r>
      <w:r w:rsidRPr="003701AA">
        <w:rPr>
          <w:rFonts w:cstheme="minorHAnsi"/>
          <w:sz w:val="24"/>
          <w:szCs w:val="24"/>
          <w:lang w:val="en-US"/>
        </w:rPr>
        <w:t xml:space="preserve"> will cause flicker over a very large </w:t>
      </w:r>
      <w:r w:rsidR="00E93469" w:rsidRPr="003701AA">
        <w:rPr>
          <w:rFonts w:cstheme="minorHAnsi"/>
          <w:sz w:val="24"/>
          <w:szCs w:val="24"/>
          <w:lang w:val="en-US"/>
        </w:rPr>
        <w:t>area</w:t>
      </w:r>
      <w:r w:rsidR="00E93469">
        <w:rPr>
          <w:rFonts w:cstheme="minorHAnsi"/>
          <w:sz w:val="24"/>
          <w:szCs w:val="24"/>
          <w:lang w:val="en-US"/>
        </w:rPr>
        <w:t xml:space="preserve"> and</w:t>
      </w:r>
      <w:r w:rsidRPr="003701AA">
        <w:rPr>
          <w:rFonts w:cstheme="minorHAnsi"/>
          <w:sz w:val="24"/>
          <w:szCs w:val="24"/>
          <w:lang w:val="en-US"/>
        </w:rPr>
        <w:t xml:space="preserve"> will be seen from a great distance. This can be dangerous as is widely documented elsewhere. </w:t>
      </w:r>
      <w:r w:rsidR="00C44077">
        <w:rPr>
          <w:rFonts w:cstheme="minorHAnsi"/>
          <w:sz w:val="24"/>
          <w:szCs w:val="24"/>
          <w:lang w:val="en-US"/>
        </w:rPr>
        <w:t xml:space="preserve">Due to its proposed location </w:t>
      </w:r>
      <w:r w:rsidR="00F17EE1">
        <w:rPr>
          <w:rFonts w:cstheme="minorHAnsi"/>
          <w:sz w:val="24"/>
          <w:szCs w:val="24"/>
          <w:lang w:val="en-US"/>
        </w:rPr>
        <w:t xml:space="preserve">being to the </w:t>
      </w:r>
      <w:r w:rsidR="00261DAB">
        <w:rPr>
          <w:rFonts w:cstheme="minorHAnsi"/>
          <w:sz w:val="24"/>
          <w:szCs w:val="24"/>
          <w:lang w:val="en-US"/>
        </w:rPr>
        <w:t xml:space="preserve">West of - and </w:t>
      </w:r>
      <w:r w:rsidR="00C44077">
        <w:rPr>
          <w:rFonts w:cstheme="minorHAnsi"/>
          <w:sz w:val="24"/>
          <w:szCs w:val="24"/>
          <w:lang w:val="en-US"/>
        </w:rPr>
        <w:t xml:space="preserve">in </w:t>
      </w:r>
      <w:proofErr w:type="gramStart"/>
      <w:r w:rsidR="00C44077">
        <w:rPr>
          <w:rFonts w:cstheme="minorHAnsi"/>
          <w:sz w:val="24"/>
          <w:szCs w:val="24"/>
          <w:lang w:val="en-US"/>
        </w:rPr>
        <w:t>close proximity</w:t>
      </w:r>
      <w:proofErr w:type="gramEnd"/>
      <w:r w:rsidR="00261DAB">
        <w:rPr>
          <w:rFonts w:cstheme="minorHAnsi"/>
          <w:sz w:val="24"/>
          <w:szCs w:val="24"/>
          <w:lang w:val="en-US"/>
        </w:rPr>
        <w:t xml:space="preserve"> -</w:t>
      </w:r>
      <w:r w:rsidR="00C44077">
        <w:rPr>
          <w:rFonts w:cstheme="minorHAnsi"/>
          <w:sz w:val="24"/>
          <w:szCs w:val="24"/>
          <w:lang w:val="en-US"/>
        </w:rPr>
        <w:t xml:space="preserve"> to the </w:t>
      </w:r>
      <w:r w:rsidR="00F17EE1">
        <w:rPr>
          <w:rFonts w:cstheme="minorHAnsi"/>
          <w:sz w:val="24"/>
          <w:szCs w:val="24"/>
          <w:lang w:val="en-US"/>
        </w:rPr>
        <w:t>village of Dunning, t</w:t>
      </w:r>
      <w:r w:rsidRPr="003701AA">
        <w:rPr>
          <w:rFonts w:cstheme="minorHAnsi"/>
          <w:sz w:val="24"/>
          <w:szCs w:val="24"/>
          <w:lang w:val="en-US"/>
        </w:rPr>
        <w:t xml:space="preserve">he extent of the area from which blade flicker will be experienced takes in most of the </w:t>
      </w:r>
      <w:r w:rsidRPr="003701AA">
        <w:rPr>
          <w:rFonts w:cstheme="minorHAnsi"/>
          <w:sz w:val="24"/>
          <w:szCs w:val="24"/>
          <w:lang w:val="en-US"/>
        </w:rPr>
        <w:lastRenderedPageBreak/>
        <w:t>village</w:t>
      </w:r>
      <w:r w:rsidR="00FE4E56">
        <w:rPr>
          <w:rFonts w:cstheme="minorHAnsi"/>
          <w:sz w:val="24"/>
          <w:szCs w:val="24"/>
          <w:lang w:val="en-US"/>
        </w:rPr>
        <w:t xml:space="preserve">. This could be an especially </w:t>
      </w:r>
      <w:r w:rsidRPr="003701AA">
        <w:rPr>
          <w:rFonts w:cstheme="minorHAnsi"/>
          <w:sz w:val="24"/>
          <w:szCs w:val="24"/>
          <w:lang w:val="en-US"/>
        </w:rPr>
        <w:t xml:space="preserve">severe problem during the Winter months when the Sun is low in the sky. </w:t>
      </w:r>
      <w:r w:rsidR="00FE4E56">
        <w:rPr>
          <w:rFonts w:cstheme="minorHAnsi"/>
          <w:sz w:val="24"/>
          <w:szCs w:val="24"/>
          <w:lang w:val="en-US"/>
        </w:rPr>
        <w:t xml:space="preserve"> </w:t>
      </w:r>
      <w:r w:rsidRPr="003701AA">
        <w:rPr>
          <w:rFonts w:cstheme="minorHAnsi"/>
          <w:sz w:val="24"/>
          <w:szCs w:val="24"/>
          <w:lang w:val="en-US"/>
        </w:rPr>
        <w:t>Blade flicker covering such a large area of population is unacceptable.</w:t>
      </w:r>
    </w:p>
    <w:p w14:paraId="32B7CDC6" w14:textId="77777777" w:rsidR="00D22D71" w:rsidRDefault="00D22D71" w:rsidP="002A65A8">
      <w:pPr>
        <w:pStyle w:val="ListParagraph"/>
        <w:spacing w:line="360" w:lineRule="auto"/>
        <w:ind w:left="360"/>
        <w:jc w:val="both"/>
        <w:rPr>
          <w:rFonts w:cstheme="minorHAnsi"/>
          <w:b/>
          <w:bCs/>
          <w:sz w:val="24"/>
          <w:szCs w:val="24"/>
          <w:lang w:val="en-US"/>
        </w:rPr>
      </w:pPr>
    </w:p>
    <w:p w14:paraId="36B7613D" w14:textId="549932C3" w:rsidR="002A65A8" w:rsidRPr="006D6C5A" w:rsidRDefault="00D22D71" w:rsidP="002A65A8">
      <w:pPr>
        <w:pStyle w:val="ListParagraph"/>
        <w:spacing w:line="360" w:lineRule="auto"/>
        <w:ind w:left="360"/>
        <w:jc w:val="both"/>
        <w:rPr>
          <w:rFonts w:cstheme="minorHAnsi"/>
          <w:b/>
          <w:bCs/>
          <w:sz w:val="24"/>
          <w:szCs w:val="24"/>
          <w:lang w:val="en-US"/>
        </w:rPr>
      </w:pPr>
      <w:r w:rsidRPr="006D6C5A">
        <w:rPr>
          <w:rFonts w:cstheme="minorHAnsi"/>
          <w:b/>
          <w:bCs/>
          <w:sz w:val="24"/>
          <w:szCs w:val="24"/>
          <w:lang w:val="en-US"/>
        </w:rPr>
        <w:t>Noise impac</w:t>
      </w:r>
      <w:r w:rsidR="00E93469">
        <w:rPr>
          <w:rFonts w:cstheme="minorHAnsi"/>
          <w:b/>
          <w:bCs/>
          <w:sz w:val="24"/>
          <w:szCs w:val="24"/>
          <w:lang w:val="en-US"/>
        </w:rPr>
        <w:t>t</w:t>
      </w:r>
      <w:r w:rsidRPr="006D6C5A">
        <w:rPr>
          <w:rFonts w:cstheme="minorHAnsi"/>
          <w:b/>
          <w:bCs/>
          <w:sz w:val="24"/>
          <w:szCs w:val="24"/>
          <w:lang w:val="en-US"/>
        </w:rPr>
        <w:t xml:space="preserve"> </w:t>
      </w:r>
    </w:p>
    <w:p w14:paraId="0E6A2F69" w14:textId="2BC898DC" w:rsidR="00D22D71" w:rsidRPr="00D22D71" w:rsidRDefault="00D22D71" w:rsidP="00D22D71">
      <w:pPr>
        <w:pStyle w:val="ListParagraph"/>
        <w:spacing w:line="360" w:lineRule="auto"/>
        <w:ind w:left="360"/>
        <w:jc w:val="both"/>
        <w:rPr>
          <w:rFonts w:cstheme="minorHAnsi"/>
          <w:sz w:val="24"/>
          <w:szCs w:val="24"/>
          <w:lang w:val="en-US"/>
        </w:rPr>
      </w:pPr>
      <w:r w:rsidRPr="00D22D71">
        <w:rPr>
          <w:rFonts w:cstheme="minorHAnsi"/>
          <w:sz w:val="24"/>
          <w:szCs w:val="24"/>
          <w:lang w:val="en-US"/>
        </w:rPr>
        <w:t xml:space="preserve">Wind turbines are known for their distinctive acoustic character often described as a ‘swish’, which is also referred to as amplitude modulation (AM). Concern about AM has been growing over recent </w:t>
      </w:r>
      <w:proofErr w:type="gramStart"/>
      <w:r w:rsidRPr="00D22D71">
        <w:rPr>
          <w:rFonts w:cstheme="minorHAnsi"/>
          <w:sz w:val="24"/>
          <w:szCs w:val="24"/>
          <w:lang w:val="en-US"/>
        </w:rPr>
        <w:t>years, and</w:t>
      </w:r>
      <w:proofErr w:type="gramEnd"/>
      <w:r w:rsidRPr="00D22D71">
        <w:rPr>
          <w:rFonts w:cstheme="minorHAnsi"/>
          <w:sz w:val="24"/>
          <w:szCs w:val="24"/>
          <w:lang w:val="en-US"/>
        </w:rPr>
        <w:t xml:space="preserve"> is routinely brought up at planning meetings and Public Inquiries for new wind turbine schemes. </w:t>
      </w:r>
      <w:r w:rsidRPr="00D22D71">
        <w:rPr>
          <w:rFonts w:cstheme="minorHAnsi"/>
          <w:b/>
          <w:bCs/>
          <w:sz w:val="24"/>
          <w:szCs w:val="24"/>
          <w:lang w:val="en-US"/>
        </w:rPr>
        <w:t>The Wind Turbine AM Review, Phase 2 Report</w:t>
      </w:r>
      <w:r w:rsidRPr="00D22D71">
        <w:rPr>
          <w:rFonts w:cstheme="minorHAnsi"/>
          <w:sz w:val="24"/>
          <w:szCs w:val="24"/>
          <w:lang w:val="en-US"/>
        </w:rPr>
        <w:t xml:space="preserve"> was commissioned by the Department of Energy and Climate Change to undertake a review of research into the effects of and response to AM. It states: “</w:t>
      </w:r>
      <w:r w:rsidRPr="00D22D71">
        <w:rPr>
          <w:rFonts w:cstheme="minorHAnsi"/>
          <w:i/>
          <w:iCs/>
          <w:sz w:val="24"/>
          <w:szCs w:val="24"/>
          <w:lang w:val="en-US"/>
        </w:rPr>
        <w:t xml:space="preserve">At the time of writing, planning policy in England, Scotland, </w:t>
      </w:r>
      <w:proofErr w:type="gramStart"/>
      <w:r w:rsidRPr="00D22D71">
        <w:rPr>
          <w:rFonts w:cstheme="minorHAnsi"/>
          <w:i/>
          <w:iCs/>
          <w:sz w:val="24"/>
          <w:szCs w:val="24"/>
          <w:lang w:val="en-US"/>
        </w:rPr>
        <w:t>Wales</w:t>
      </w:r>
      <w:proofErr w:type="gramEnd"/>
      <w:r w:rsidRPr="00D22D71">
        <w:rPr>
          <w:rFonts w:cstheme="minorHAnsi"/>
          <w:i/>
          <w:iCs/>
          <w:sz w:val="24"/>
          <w:szCs w:val="24"/>
          <w:lang w:val="en-US"/>
        </w:rPr>
        <w:t xml:space="preserve"> and Northern Ireland refers to the ETSU-R-97 (Energy Technology Support Unit Working Group on Noise from Wind Turbines, 1996) document for the assessment and rating of wind turbine noise. This planning guidance document is supplemented by a Good Practice Guide (GPG) which is currently endorsed by all four Governments, published by the Institute of Acoustics (IOA, 2013).</w:t>
      </w:r>
      <w:r>
        <w:rPr>
          <w:rFonts w:cstheme="minorHAnsi"/>
          <w:i/>
          <w:iCs/>
          <w:sz w:val="24"/>
          <w:szCs w:val="24"/>
          <w:lang w:val="en-US"/>
        </w:rPr>
        <w:t>”</w:t>
      </w:r>
    </w:p>
    <w:p w14:paraId="1AA98C37" w14:textId="77777777" w:rsidR="00D22D71" w:rsidRPr="00D22D71" w:rsidRDefault="00D22D71" w:rsidP="00D22D71">
      <w:pPr>
        <w:pStyle w:val="ListParagraph"/>
        <w:spacing w:line="360" w:lineRule="auto"/>
        <w:ind w:left="360"/>
        <w:jc w:val="both"/>
        <w:rPr>
          <w:rFonts w:cstheme="minorHAnsi"/>
          <w:sz w:val="24"/>
          <w:szCs w:val="24"/>
          <w:lang w:val="en-US"/>
        </w:rPr>
      </w:pPr>
    </w:p>
    <w:p w14:paraId="7574CEE0" w14:textId="77777777" w:rsidR="00D22D71" w:rsidRPr="00D22D71" w:rsidRDefault="00D22D71" w:rsidP="00D22D71">
      <w:pPr>
        <w:pStyle w:val="ListParagraph"/>
        <w:spacing w:line="360" w:lineRule="auto"/>
        <w:ind w:left="360"/>
        <w:jc w:val="both"/>
        <w:rPr>
          <w:rFonts w:cstheme="minorHAnsi"/>
          <w:sz w:val="24"/>
          <w:szCs w:val="24"/>
          <w:lang w:val="en-US"/>
        </w:rPr>
      </w:pPr>
      <w:r w:rsidRPr="00D22D71">
        <w:rPr>
          <w:rFonts w:cstheme="minorHAnsi"/>
          <w:sz w:val="24"/>
          <w:szCs w:val="24"/>
          <w:lang w:val="en-US"/>
        </w:rPr>
        <w:t xml:space="preserve">We would therefore refer you to the following points raised in </w:t>
      </w:r>
      <w:r w:rsidRPr="00D22D71">
        <w:rPr>
          <w:rFonts w:cstheme="minorHAnsi"/>
          <w:b/>
          <w:bCs/>
          <w:sz w:val="24"/>
          <w:szCs w:val="24"/>
          <w:lang w:val="en-US"/>
        </w:rPr>
        <w:t>ETSU-R-97</w:t>
      </w:r>
      <w:r w:rsidRPr="00D22D71">
        <w:rPr>
          <w:rFonts w:cstheme="minorHAnsi"/>
          <w:sz w:val="24"/>
          <w:szCs w:val="24"/>
          <w:lang w:val="en-US"/>
        </w:rPr>
        <w:t xml:space="preserve">: </w:t>
      </w:r>
    </w:p>
    <w:p w14:paraId="1D3170B9" w14:textId="77777777" w:rsidR="00D22D71" w:rsidRPr="00D22D71" w:rsidRDefault="00D22D71" w:rsidP="00D22D71">
      <w:pPr>
        <w:pStyle w:val="ListParagraph"/>
        <w:spacing w:line="360" w:lineRule="auto"/>
        <w:ind w:left="360"/>
        <w:jc w:val="both"/>
        <w:rPr>
          <w:rFonts w:cstheme="minorHAnsi"/>
          <w:sz w:val="24"/>
          <w:szCs w:val="24"/>
          <w:lang w:val="en-US"/>
        </w:rPr>
      </w:pPr>
    </w:p>
    <w:p w14:paraId="0CBE1ABD" w14:textId="5C5BFC6A" w:rsidR="00D22D71" w:rsidRPr="00E93469" w:rsidRDefault="00E93469" w:rsidP="00D22D71">
      <w:pPr>
        <w:pStyle w:val="ListParagraph"/>
        <w:spacing w:line="360" w:lineRule="auto"/>
        <w:ind w:left="360"/>
        <w:jc w:val="both"/>
        <w:rPr>
          <w:rFonts w:cstheme="minorHAnsi"/>
          <w:i/>
          <w:iCs/>
          <w:sz w:val="24"/>
          <w:szCs w:val="24"/>
          <w:u w:val="single"/>
          <w:lang w:val="en-US"/>
        </w:rPr>
      </w:pPr>
      <w:r>
        <w:rPr>
          <w:rFonts w:cstheme="minorHAnsi"/>
          <w:i/>
          <w:iCs/>
          <w:sz w:val="24"/>
          <w:szCs w:val="24"/>
          <w:lang w:val="en-US"/>
        </w:rPr>
        <w:t>“</w:t>
      </w:r>
      <w:r w:rsidR="00D22D71" w:rsidRPr="00D22D71">
        <w:rPr>
          <w:rFonts w:cstheme="minorHAnsi"/>
          <w:i/>
          <w:iCs/>
          <w:sz w:val="24"/>
          <w:szCs w:val="24"/>
          <w:lang w:val="en-US"/>
        </w:rPr>
        <w:t xml:space="preserve">11. The recommendation of the Noise Working Group is that, generally, </w:t>
      </w:r>
      <w:bookmarkStart w:id="20" w:name="_Hlk151047899"/>
      <w:r w:rsidR="00D22D71" w:rsidRPr="00E93469">
        <w:rPr>
          <w:rFonts w:cstheme="minorHAnsi"/>
          <w:i/>
          <w:iCs/>
          <w:sz w:val="24"/>
          <w:szCs w:val="24"/>
          <w:u w:val="single"/>
          <w:lang w:val="en-US"/>
        </w:rPr>
        <w:t xml:space="preserve">the noise </w:t>
      </w:r>
      <w:proofErr w:type="gramStart"/>
      <w:r w:rsidR="00D22D71" w:rsidRPr="00E93469">
        <w:rPr>
          <w:rFonts w:cstheme="minorHAnsi"/>
          <w:i/>
          <w:iCs/>
          <w:sz w:val="24"/>
          <w:szCs w:val="24"/>
          <w:u w:val="single"/>
          <w:lang w:val="en-US"/>
        </w:rPr>
        <w:t>limits</w:t>
      </w:r>
      <w:proofErr w:type="gramEnd"/>
    </w:p>
    <w:p w14:paraId="74147A9B" w14:textId="78089B52" w:rsidR="00D22D71" w:rsidRPr="00D22D71" w:rsidRDefault="00D22D71" w:rsidP="00D22D71">
      <w:pPr>
        <w:pStyle w:val="ListParagraph"/>
        <w:spacing w:line="360" w:lineRule="auto"/>
        <w:ind w:left="360"/>
        <w:jc w:val="both"/>
        <w:rPr>
          <w:rFonts w:cstheme="minorHAnsi"/>
          <w:i/>
          <w:iCs/>
          <w:sz w:val="24"/>
          <w:szCs w:val="24"/>
          <w:lang w:val="en-US"/>
        </w:rPr>
      </w:pPr>
      <w:r w:rsidRPr="00E93469">
        <w:rPr>
          <w:rFonts w:cstheme="minorHAnsi"/>
          <w:i/>
          <w:iCs/>
          <w:sz w:val="24"/>
          <w:szCs w:val="24"/>
          <w:u w:val="single"/>
          <w:lang w:val="en-US"/>
        </w:rPr>
        <w:t>should be set relative to the existing background noise at nearest noise-sensitive properties and that the limits should reflect the variation in both turbine source noise and background noise with wind speed.</w:t>
      </w:r>
      <w:r w:rsidR="00E93469">
        <w:rPr>
          <w:rFonts w:cstheme="minorHAnsi"/>
          <w:i/>
          <w:iCs/>
          <w:sz w:val="24"/>
          <w:szCs w:val="24"/>
          <w:lang w:val="en-US"/>
        </w:rPr>
        <w:t>”</w:t>
      </w:r>
    </w:p>
    <w:bookmarkEnd w:id="20"/>
    <w:p w14:paraId="50B0841E" w14:textId="77777777" w:rsidR="00D22D71" w:rsidRPr="00D22D71" w:rsidRDefault="00D22D71" w:rsidP="00D22D71">
      <w:pPr>
        <w:pStyle w:val="ListParagraph"/>
        <w:spacing w:line="360" w:lineRule="auto"/>
        <w:ind w:left="360"/>
        <w:jc w:val="both"/>
        <w:rPr>
          <w:rFonts w:cstheme="minorHAnsi"/>
          <w:sz w:val="24"/>
          <w:szCs w:val="24"/>
          <w:lang w:val="en-US"/>
        </w:rPr>
      </w:pPr>
    </w:p>
    <w:p w14:paraId="1EC95DD3" w14:textId="645D3F26" w:rsidR="00D22D71" w:rsidRPr="00D22D71" w:rsidRDefault="00E93469" w:rsidP="00D22D71">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D22D71" w:rsidRPr="00D22D71">
        <w:rPr>
          <w:rFonts w:cstheme="minorHAnsi"/>
          <w:i/>
          <w:iCs/>
          <w:sz w:val="24"/>
          <w:szCs w:val="24"/>
          <w:lang w:val="en-US"/>
        </w:rPr>
        <w:t xml:space="preserve">12. </w:t>
      </w:r>
      <w:bookmarkStart w:id="21" w:name="_Hlk151047912"/>
      <w:r w:rsidR="00D22D71" w:rsidRPr="00E93469">
        <w:rPr>
          <w:rFonts w:cstheme="minorHAnsi"/>
          <w:i/>
          <w:iCs/>
          <w:sz w:val="24"/>
          <w:szCs w:val="24"/>
          <w:u w:val="single"/>
          <w:lang w:val="en-US"/>
        </w:rPr>
        <w:t xml:space="preserve">Separate noise limits should apply for </w:t>
      </w:r>
      <w:proofErr w:type="gramStart"/>
      <w:r w:rsidR="00D22D71" w:rsidRPr="00E93469">
        <w:rPr>
          <w:rFonts w:cstheme="minorHAnsi"/>
          <w:i/>
          <w:iCs/>
          <w:sz w:val="24"/>
          <w:szCs w:val="24"/>
          <w:u w:val="single"/>
          <w:lang w:val="en-US"/>
        </w:rPr>
        <w:t>day-time</w:t>
      </w:r>
      <w:proofErr w:type="gramEnd"/>
      <w:r w:rsidR="00D22D71" w:rsidRPr="00E93469">
        <w:rPr>
          <w:rFonts w:cstheme="minorHAnsi"/>
          <w:i/>
          <w:iCs/>
          <w:sz w:val="24"/>
          <w:szCs w:val="24"/>
          <w:u w:val="single"/>
          <w:lang w:val="en-US"/>
        </w:rPr>
        <w:t xml:space="preserve"> and for night-time.</w:t>
      </w:r>
      <w:bookmarkEnd w:id="21"/>
      <w:r w:rsidR="00D22D71" w:rsidRPr="00D22D71">
        <w:rPr>
          <w:rFonts w:cstheme="minorHAnsi"/>
          <w:i/>
          <w:iCs/>
          <w:sz w:val="24"/>
          <w:szCs w:val="24"/>
          <w:lang w:val="en-US"/>
        </w:rPr>
        <w:t xml:space="preserve"> The reason for this is that during the night the protection of external amenity becomes less </w:t>
      </w:r>
      <w:proofErr w:type="gramStart"/>
      <w:r w:rsidR="00D22D71" w:rsidRPr="00D22D71">
        <w:rPr>
          <w:rFonts w:cstheme="minorHAnsi"/>
          <w:i/>
          <w:iCs/>
          <w:sz w:val="24"/>
          <w:szCs w:val="24"/>
          <w:lang w:val="en-US"/>
        </w:rPr>
        <w:t>important</w:t>
      </w:r>
      <w:proofErr w:type="gramEnd"/>
      <w:r w:rsidR="00D22D71" w:rsidRPr="00D22D71">
        <w:rPr>
          <w:rFonts w:cstheme="minorHAnsi"/>
          <w:i/>
          <w:iCs/>
          <w:sz w:val="24"/>
          <w:szCs w:val="24"/>
          <w:lang w:val="en-US"/>
        </w:rPr>
        <w:t xml:space="preserve"> and the emphasis should be on preventing sleep disturbance. Day-time noise limits will be derived from background noise data taken during quiet periods of the day and similarly the night-time limits will be derived from background noise data collected during the night.</w:t>
      </w:r>
    </w:p>
    <w:p w14:paraId="2E2122D9" w14:textId="77777777" w:rsidR="00D22D71" w:rsidRPr="00D22D71" w:rsidRDefault="00D22D71" w:rsidP="00D22D71">
      <w:pPr>
        <w:pStyle w:val="ListParagraph"/>
        <w:spacing w:line="360" w:lineRule="auto"/>
        <w:ind w:left="360"/>
        <w:jc w:val="both"/>
        <w:rPr>
          <w:rFonts w:cstheme="minorHAnsi"/>
          <w:sz w:val="24"/>
          <w:szCs w:val="24"/>
          <w:lang w:val="en-US"/>
        </w:rPr>
      </w:pPr>
    </w:p>
    <w:p w14:paraId="4842A557" w14:textId="77777777" w:rsidR="00D22D71" w:rsidRPr="00D22D71" w:rsidRDefault="00D22D71" w:rsidP="00D22D71">
      <w:pPr>
        <w:pStyle w:val="ListParagraph"/>
        <w:spacing w:line="360" w:lineRule="auto"/>
        <w:ind w:left="360"/>
        <w:jc w:val="both"/>
        <w:rPr>
          <w:rFonts w:cstheme="minorHAnsi"/>
          <w:i/>
          <w:iCs/>
          <w:sz w:val="24"/>
          <w:szCs w:val="24"/>
          <w:lang w:val="en-US"/>
        </w:rPr>
      </w:pPr>
      <w:r w:rsidRPr="00D22D71">
        <w:rPr>
          <w:rFonts w:cstheme="minorHAnsi"/>
          <w:i/>
          <w:iCs/>
          <w:sz w:val="24"/>
          <w:szCs w:val="24"/>
          <w:lang w:val="en-US"/>
        </w:rPr>
        <w:t>Quiet day-time periods are defined as:</w:t>
      </w:r>
    </w:p>
    <w:p w14:paraId="3FCDD186" w14:textId="77777777" w:rsidR="00D22D71" w:rsidRPr="00D22D71" w:rsidRDefault="00D22D71" w:rsidP="00D22D71">
      <w:pPr>
        <w:pStyle w:val="ListParagraph"/>
        <w:spacing w:line="360" w:lineRule="auto"/>
        <w:ind w:left="360"/>
        <w:jc w:val="both"/>
        <w:rPr>
          <w:rFonts w:cstheme="minorHAnsi"/>
          <w:i/>
          <w:iCs/>
          <w:sz w:val="24"/>
          <w:szCs w:val="24"/>
          <w:lang w:val="en-US"/>
        </w:rPr>
      </w:pPr>
      <w:r w:rsidRPr="00D22D71">
        <w:rPr>
          <w:rFonts w:cstheme="minorHAnsi"/>
          <w:i/>
          <w:iCs/>
          <w:sz w:val="24"/>
          <w:szCs w:val="24"/>
          <w:lang w:val="en-US"/>
        </w:rPr>
        <w:t>All evenings from 6pm to 11pm,</w:t>
      </w:r>
    </w:p>
    <w:p w14:paraId="55EBD021" w14:textId="77777777" w:rsidR="00D22D71" w:rsidRPr="00D22D71" w:rsidRDefault="00D22D71" w:rsidP="00D22D71">
      <w:pPr>
        <w:pStyle w:val="ListParagraph"/>
        <w:spacing w:line="360" w:lineRule="auto"/>
        <w:ind w:left="360"/>
        <w:jc w:val="both"/>
        <w:rPr>
          <w:rFonts w:cstheme="minorHAnsi"/>
          <w:i/>
          <w:iCs/>
          <w:sz w:val="24"/>
          <w:szCs w:val="24"/>
          <w:lang w:val="en-US"/>
        </w:rPr>
      </w:pPr>
      <w:proofErr w:type="gramStart"/>
      <w:r w:rsidRPr="00D22D71">
        <w:rPr>
          <w:rFonts w:cstheme="minorHAnsi"/>
          <w:i/>
          <w:iCs/>
          <w:sz w:val="24"/>
          <w:szCs w:val="24"/>
          <w:lang w:val="en-US"/>
        </w:rPr>
        <w:t>plus</w:t>
      </w:r>
      <w:proofErr w:type="gramEnd"/>
      <w:r w:rsidRPr="00D22D71">
        <w:rPr>
          <w:rFonts w:cstheme="minorHAnsi"/>
          <w:i/>
          <w:iCs/>
          <w:sz w:val="24"/>
          <w:szCs w:val="24"/>
          <w:lang w:val="en-US"/>
        </w:rPr>
        <w:t xml:space="preserve"> Saturday afternoon from 1pm to 6pm,</w:t>
      </w:r>
    </w:p>
    <w:p w14:paraId="529C62A5" w14:textId="77777777" w:rsidR="00D22D71" w:rsidRPr="00D22D71" w:rsidRDefault="00D22D71" w:rsidP="00D22D71">
      <w:pPr>
        <w:pStyle w:val="ListParagraph"/>
        <w:spacing w:line="360" w:lineRule="auto"/>
        <w:ind w:left="360"/>
        <w:jc w:val="both"/>
        <w:rPr>
          <w:rFonts w:cstheme="minorHAnsi"/>
          <w:i/>
          <w:iCs/>
          <w:sz w:val="24"/>
          <w:szCs w:val="24"/>
          <w:lang w:val="en-US"/>
        </w:rPr>
      </w:pPr>
      <w:proofErr w:type="gramStart"/>
      <w:r w:rsidRPr="00D22D71">
        <w:rPr>
          <w:rFonts w:cstheme="minorHAnsi"/>
          <w:i/>
          <w:iCs/>
          <w:sz w:val="24"/>
          <w:szCs w:val="24"/>
          <w:lang w:val="en-US"/>
        </w:rPr>
        <w:lastRenderedPageBreak/>
        <w:t>plus</w:t>
      </w:r>
      <w:proofErr w:type="gramEnd"/>
      <w:r w:rsidRPr="00D22D71">
        <w:rPr>
          <w:rFonts w:cstheme="minorHAnsi"/>
          <w:i/>
          <w:iCs/>
          <w:sz w:val="24"/>
          <w:szCs w:val="24"/>
          <w:lang w:val="en-US"/>
        </w:rPr>
        <w:t xml:space="preserve"> all day Sunday, 7am to 6pm.</w:t>
      </w:r>
    </w:p>
    <w:p w14:paraId="548139EB" w14:textId="77777777" w:rsidR="00D22D71" w:rsidRPr="00D22D71" w:rsidRDefault="00D22D71" w:rsidP="00D22D71">
      <w:pPr>
        <w:pStyle w:val="ListParagraph"/>
        <w:spacing w:line="360" w:lineRule="auto"/>
        <w:ind w:left="360"/>
        <w:jc w:val="both"/>
        <w:rPr>
          <w:rFonts w:cstheme="minorHAnsi"/>
          <w:i/>
          <w:iCs/>
          <w:sz w:val="24"/>
          <w:szCs w:val="24"/>
          <w:lang w:val="en-US"/>
        </w:rPr>
      </w:pPr>
    </w:p>
    <w:p w14:paraId="7C97CE60" w14:textId="366F79ED" w:rsidR="00D22D71" w:rsidRPr="00D22D71" w:rsidRDefault="00D22D71" w:rsidP="00D22D71">
      <w:pPr>
        <w:pStyle w:val="ListParagraph"/>
        <w:spacing w:line="360" w:lineRule="auto"/>
        <w:ind w:left="360"/>
        <w:jc w:val="both"/>
        <w:rPr>
          <w:rFonts w:cstheme="minorHAnsi"/>
          <w:i/>
          <w:iCs/>
          <w:sz w:val="24"/>
          <w:szCs w:val="24"/>
          <w:lang w:val="en-US"/>
        </w:rPr>
      </w:pPr>
      <w:r w:rsidRPr="00D22D71">
        <w:rPr>
          <w:rFonts w:cstheme="minorHAnsi"/>
          <w:i/>
          <w:iCs/>
          <w:sz w:val="24"/>
          <w:szCs w:val="24"/>
          <w:lang w:val="en-US"/>
        </w:rPr>
        <w:t xml:space="preserve">Night-time is defined as 11pm to </w:t>
      </w:r>
      <w:proofErr w:type="gramStart"/>
      <w:r w:rsidRPr="00D22D71">
        <w:rPr>
          <w:rFonts w:cstheme="minorHAnsi"/>
          <w:i/>
          <w:iCs/>
          <w:sz w:val="24"/>
          <w:szCs w:val="24"/>
          <w:lang w:val="en-US"/>
        </w:rPr>
        <w:t>7</w:t>
      </w:r>
      <w:proofErr w:type="gramEnd"/>
      <w:r w:rsidR="00E93469">
        <w:rPr>
          <w:rFonts w:cstheme="minorHAnsi"/>
          <w:i/>
          <w:iCs/>
          <w:sz w:val="24"/>
          <w:szCs w:val="24"/>
          <w:lang w:val="en-US"/>
        </w:rPr>
        <w:t>”</w:t>
      </w:r>
    </w:p>
    <w:p w14:paraId="66D52931" w14:textId="77777777" w:rsidR="00D22D71" w:rsidRPr="00D22D71" w:rsidRDefault="00D22D71" w:rsidP="00D22D71">
      <w:pPr>
        <w:pStyle w:val="ListParagraph"/>
        <w:spacing w:line="360" w:lineRule="auto"/>
        <w:ind w:left="360"/>
        <w:jc w:val="both"/>
        <w:rPr>
          <w:rFonts w:cstheme="minorHAnsi"/>
          <w:sz w:val="24"/>
          <w:szCs w:val="24"/>
          <w:lang w:val="en-US"/>
        </w:rPr>
      </w:pPr>
    </w:p>
    <w:p w14:paraId="1A9A216F" w14:textId="730405D1" w:rsidR="00D22D71" w:rsidRPr="00D22D71" w:rsidRDefault="00E93469" w:rsidP="00D22D71">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D22D71" w:rsidRPr="00D22D71">
        <w:rPr>
          <w:rFonts w:cstheme="minorHAnsi"/>
          <w:i/>
          <w:iCs/>
          <w:sz w:val="24"/>
          <w:szCs w:val="24"/>
          <w:lang w:val="en-US"/>
        </w:rPr>
        <w:t xml:space="preserve">21. </w:t>
      </w:r>
      <w:bookmarkStart w:id="22" w:name="_Hlk151047939"/>
      <w:r w:rsidR="00D22D71" w:rsidRPr="00D22D71">
        <w:rPr>
          <w:rFonts w:cstheme="minorHAnsi"/>
          <w:i/>
          <w:iCs/>
          <w:sz w:val="24"/>
          <w:szCs w:val="24"/>
          <w:lang w:val="en-US"/>
        </w:rPr>
        <w:t xml:space="preserve">Noise from the wind farm should be limited to 5dB(A) above background for both day-and night-time </w:t>
      </w:r>
      <w:bookmarkEnd w:id="22"/>
      <w:r w:rsidR="00D22D71" w:rsidRPr="00D22D71">
        <w:rPr>
          <w:rFonts w:cstheme="minorHAnsi"/>
          <w:i/>
          <w:iCs/>
          <w:sz w:val="24"/>
          <w:szCs w:val="24"/>
          <w:lang w:val="en-US"/>
        </w:rPr>
        <w:t>(</w:t>
      </w:r>
      <w:proofErr w:type="gramStart"/>
      <w:r w:rsidR="00D22D71" w:rsidRPr="00D22D71">
        <w:rPr>
          <w:rFonts w:cstheme="minorHAnsi"/>
          <w:i/>
          <w:iCs/>
          <w:sz w:val="24"/>
          <w:szCs w:val="24"/>
          <w:lang w:val="en-US"/>
        </w:rPr>
        <w:t>with the exception of</w:t>
      </w:r>
      <w:proofErr w:type="gramEnd"/>
      <w:r w:rsidR="00D22D71" w:rsidRPr="00D22D71">
        <w:rPr>
          <w:rFonts w:cstheme="minorHAnsi"/>
          <w:i/>
          <w:iCs/>
          <w:sz w:val="24"/>
          <w:szCs w:val="24"/>
          <w:lang w:val="en-US"/>
        </w:rPr>
        <w:t xml:space="preserve"> the lower limits and simplified method described below), remembering that the background level of each period may be different.</w:t>
      </w:r>
      <w:r>
        <w:rPr>
          <w:rFonts w:cstheme="minorHAnsi"/>
          <w:i/>
          <w:iCs/>
          <w:sz w:val="24"/>
          <w:szCs w:val="24"/>
          <w:lang w:val="en-US"/>
        </w:rPr>
        <w:t>”</w:t>
      </w:r>
    </w:p>
    <w:p w14:paraId="260150A1" w14:textId="77777777" w:rsidR="00D22D71" w:rsidRPr="00D22D71" w:rsidRDefault="00D22D71" w:rsidP="00D22D71">
      <w:pPr>
        <w:pStyle w:val="ListParagraph"/>
        <w:spacing w:line="360" w:lineRule="auto"/>
        <w:ind w:left="360"/>
        <w:jc w:val="both"/>
        <w:rPr>
          <w:rFonts w:cstheme="minorHAnsi"/>
          <w:sz w:val="24"/>
          <w:szCs w:val="24"/>
          <w:lang w:val="en-US"/>
        </w:rPr>
      </w:pPr>
    </w:p>
    <w:p w14:paraId="1B7EF7E6" w14:textId="606B3FDF" w:rsidR="00D22D71" w:rsidRPr="00D22D71" w:rsidRDefault="00D22D71" w:rsidP="00D22D71">
      <w:pPr>
        <w:pStyle w:val="ListParagraph"/>
        <w:spacing w:line="360" w:lineRule="auto"/>
        <w:ind w:left="360"/>
        <w:jc w:val="both"/>
        <w:rPr>
          <w:rFonts w:cstheme="minorHAnsi"/>
          <w:sz w:val="24"/>
          <w:szCs w:val="24"/>
          <w:lang w:val="en-US"/>
        </w:rPr>
      </w:pPr>
      <w:r w:rsidRPr="00D22D71">
        <w:rPr>
          <w:rFonts w:cstheme="minorHAnsi"/>
          <w:sz w:val="24"/>
          <w:szCs w:val="24"/>
          <w:lang w:val="en-US"/>
        </w:rPr>
        <w:t>We request that the Developer comply with th</w:t>
      </w:r>
      <w:r w:rsidR="00E93469">
        <w:rPr>
          <w:rFonts w:cstheme="minorHAnsi"/>
          <w:sz w:val="24"/>
          <w:szCs w:val="24"/>
          <w:lang w:val="en-US"/>
        </w:rPr>
        <w:t>ese directives</w:t>
      </w:r>
      <w:r w:rsidRPr="00D22D71">
        <w:rPr>
          <w:rFonts w:cstheme="minorHAnsi"/>
          <w:sz w:val="24"/>
          <w:szCs w:val="24"/>
          <w:lang w:val="en-US"/>
        </w:rPr>
        <w:t xml:space="preserve">, and - rather than using the background noise measured at a previous development located next to Dunning Burn </w:t>
      </w:r>
      <w:proofErr w:type="gramStart"/>
      <w:r w:rsidRPr="00D22D71">
        <w:rPr>
          <w:rFonts w:cstheme="minorHAnsi"/>
          <w:sz w:val="24"/>
          <w:szCs w:val="24"/>
          <w:lang w:val="en-US"/>
        </w:rPr>
        <w:t>-  perform</w:t>
      </w:r>
      <w:proofErr w:type="gramEnd"/>
      <w:r w:rsidRPr="00D22D71">
        <w:rPr>
          <w:rFonts w:cstheme="minorHAnsi"/>
          <w:sz w:val="24"/>
          <w:szCs w:val="24"/>
          <w:lang w:val="en-US"/>
        </w:rPr>
        <w:t xml:space="preserve"> background noise measurements at the properties within the village of Dunning, which are not adjacent to the Burn, and which will suffer the highest noise effects.  These properties are located at Townhead and Latch Burn Wynd, where recent measured background noise is 20dB. </w:t>
      </w:r>
      <w:r w:rsidR="00E93469">
        <w:rPr>
          <w:rFonts w:cstheme="minorHAnsi"/>
          <w:sz w:val="24"/>
          <w:szCs w:val="24"/>
          <w:lang w:val="en-US"/>
        </w:rPr>
        <w:t xml:space="preserve"> </w:t>
      </w:r>
      <w:r w:rsidRPr="00D22D71">
        <w:rPr>
          <w:rFonts w:cstheme="minorHAnsi"/>
          <w:sz w:val="24"/>
          <w:szCs w:val="24"/>
          <w:lang w:val="en-US"/>
        </w:rPr>
        <w:t xml:space="preserve">We also request that separate background noise measurements be taken during </w:t>
      </w:r>
      <w:proofErr w:type="gramStart"/>
      <w:r w:rsidRPr="00D22D71">
        <w:rPr>
          <w:rFonts w:cstheme="minorHAnsi"/>
          <w:sz w:val="24"/>
          <w:szCs w:val="24"/>
          <w:lang w:val="en-US"/>
        </w:rPr>
        <w:t>day-time</w:t>
      </w:r>
      <w:proofErr w:type="gramEnd"/>
      <w:r w:rsidRPr="00D22D71">
        <w:rPr>
          <w:rFonts w:cstheme="minorHAnsi"/>
          <w:sz w:val="24"/>
          <w:szCs w:val="24"/>
          <w:lang w:val="en-US"/>
        </w:rPr>
        <w:t xml:space="preserve"> and night-time. </w:t>
      </w:r>
    </w:p>
    <w:p w14:paraId="70F8EA00" w14:textId="77777777" w:rsidR="00D22D71" w:rsidRPr="00D22D71" w:rsidRDefault="00D22D71" w:rsidP="00D22D71">
      <w:pPr>
        <w:pStyle w:val="ListParagraph"/>
        <w:spacing w:line="360" w:lineRule="auto"/>
        <w:ind w:left="360"/>
        <w:jc w:val="both"/>
        <w:rPr>
          <w:rFonts w:cstheme="minorHAnsi"/>
          <w:sz w:val="24"/>
          <w:szCs w:val="24"/>
          <w:lang w:val="en-US"/>
        </w:rPr>
      </w:pPr>
    </w:p>
    <w:p w14:paraId="1835EBBA" w14:textId="77777777" w:rsidR="00D22D71" w:rsidRPr="00D22D71" w:rsidRDefault="00D22D71" w:rsidP="00D22D71">
      <w:pPr>
        <w:pStyle w:val="ListParagraph"/>
        <w:spacing w:line="360" w:lineRule="auto"/>
        <w:ind w:left="360"/>
        <w:jc w:val="both"/>
        <w:rPr>
          <w:rFonts w:cstheme="minorHAnsi"/>
          <w:sz w:val="24"/>
          <w:szCs w:val="24"/>
          <w:lang w:val="en-US"/>
        </w:rPr>
      </w:pPr>
      <w:r w:rsidRPr="00D22D71">
        <w:rPr>
          <w:rFonts w:cstheme="minorHAnsi"/>
          <w:sz w:val="24"/>
          <w:szCs w:val="24"/>
          <w:lang w:val="en-US"/>
        </w:rPr>
        <w:t xml:space="preserve">We would also draw your attention to the undernoted, from </w:t>
      </w:r>
      <w:r w:rsidRPr="00DF77DA">
        <w:rPr>
          <w:rFonts w:cstheme="minorHAnsi"/>
          <w:b/>
          <w:bCs/>
          <w:sz w:val="24"/>
          <w:szCs w:val="24"/>
          <w:lang w:val="en-US"/>
        </w:rPr>
        <w:t>British Standard 4142</w:t>
      </w:r>
      <w:r w:rsidRPr="00D22D71">
        <w:rPr>
          <w:rFonts w:cstheme="minorHAnsi"/>
          <w:sz w:val="24"/>
          <w:szCs w:val="24"/>
          <w:lang w:val="en-US"/>
        </w:rPr>
        <w:t>:</w:t>
      </w:r>
    </w:p>
    <w:p w14:paraId="67A0FD6F" w14:textId="77777777" w:rsidR="00D22D71" w:rsidRPr="00D22D71" w:rsidRDefault="00D22D71" w:rsidP="00D22D71">
      <w:pPr>
        <w:pStyle w:val="ListParagraph"/>
        <w:spacing w:line="360" w:lineRule="auto"/>
        <w:ind w:left="360"/>
        <w:jc w:val="both"/>
        <w:rPr>
          <w:rFonts w:cstheme="minorHAnsi"/>
          <w:sz w:val="24"/>
          <w:szCs w:val="24"/>
          <w:lang w:val="en-US"/>
        </w:rPr>
      </w:pPr>
    </w:p>
    <w:p w14:paraId="26277460" w14:textId="33F08200" w:rsidR="00D22D71" w:rsidRPr="00DF77DA" w:rsidRDefault="00E93469" w:rsidP="00D22D71">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D22D71" w:rsidRPr="00DF77DA">
        <w:rPr>
          <w:rFonts w:cstheme="minorHAnsi"/>
          <w:i/>
          <w:iCs/>
          <w:sz w:val="24"/>
          <w:szCs w:val="24"/>
          <w:lang w:val="en-US"/>
        </w:rPr>
        <w:t>BS4142 For commercial or industrial noise with no distinguishable features:</w:t>
      </w:r>
    </w:p>
    <w:p w14:paraId="52A853AD" w14:textId="77777777" w:rsidR="00D22D71" w:rsidRPr="00DF77DA" w:rsidRDefault="00D22D71" w:rsidP="00D22D71">
      <w:pPr>
        <w:pStyle w:val="ListParagraph"/>
        <w:spacing w:line="360" w:lineRule="auto"/>
        <w:ind w:left="360"/>
        <w:jc w:val="both"/>
        <w:rPr>
          <w:rFonts w:cstheme="minorHAnsi"/>
          <w:i/>
          <w:iCs/>
          <w:sz w:val="24"/>
          <w:szCs w:val="24"/>
          <w:lang w:val="en-US"/>
        </w:rPr>
      </w:pPr>
      <w:r w:rsidRPr="00DF77DA">
        <w:rPr>
          <w:rFonts w:cstheme="minorHAnsi"/>
          <w:i/>
          <w:iCs/>
          <w:sz w:val="24"/>
          <w:szCs w:val="24"/>
          <w:lang w:val="en-US"/>
        </w:rPr>
        <w:t>(a)</w:t>
      </w:r>
      <w:r w:rsidRPr="00DF77DA">
        <w:rPr>
          <w:rFonts w:cstheme="minorHAnsi"/>
          <w:i/>
          <w:iCs/>
          <w:sz w:val="24"/>
          <w:szCs w:val="24"/>
          <w:lang w:val="en-US"/>
        </w:rPr>
        <w:tab/>
        <w:t>The louder the commercial/industrial noise is compared to the background noise level, the greater the magnitude of the impact </w:t>
      </w:r>
    </w:p>
    <w:p w14:paraId="1E9EF4A8" w14:textId="77777777" w:rsidR="00D22D71" w:rsidRPr="00DF77DA" w:rsidRDefault="00D22D71" w:rsidP="00D22D71">
      <w:pPr>
        <w:pStyle w:val="ListParagraph"/>
        <w:spacing w:line="360" w:lineRule="auto"/>
        <w:ind w:left="360"/>
        <w:jc w:val="both"/>
        <w:rPr>
          <w:rFonts w:cstheme="minorHAnsi"/>
          <w:i/>
          <w:iCs/>
          <w:sz w:val="24"/>
          <w:szCs w:val="24"/>
          <w:lang w:val="en-US"/>
        </w:rPr>
      </w:pPr>
      <w:r w:rsidRPr="00DF77DA">
        <w:rPr>
          <w:rFonts w:cstheme="minorHAnsi"/>
          <w:i/>
          <w:iCs/>
          <w:sz w:val="24"/>
          <w:szCs w:val="24"/>
          <w:lang w:val="en-US"/>
        </w:rPr>
        <w:t>(b)</w:t>
      </w:r>
      <w:r w:rsidRPr="00DF77DA">
        <w:rPr>
          <w:rFonts w:cstheme="minorHAnsi"/>
          <w:i/>
          <w:iCs/>
          <w:sz w:val="24"/>
          <w:szCs w:val="24"/>
          <w:lang w:val="en-US"/>
        </w:rPr>
        <w:tab/>
        <w:t>If the commercial/industrial noise is 10 dB or more higher than the background noise level, then this is an indication of a significant adverse impact (</w:t>
      </w:r>
      <w:proofErr w:type="gramStart"/>
      <w:r w:rsidRPr="00DF77DA">
        <w:rPr>
          <w:rFonts w:cstheme="minorHAnsi"/>
          <w:i/>
          <w:iCs/>
          <w:sz w:val="24"/>
          <w:szCs w:val="24"/>
          <w:lang w:val="en-US"/>
        </w:rPr>
        <w:t>i.e.</w:t>
      </w:r>
      <w:proofErr w:type="gramEnd"/>
      <w:r w:rsidRPr="00DF77DA">
        <w:rPr>
          <w:rFonts w:cstheme="minorHAnsi"/>
          <w:i/>
          <w:iCs/>
          <w:sz w:val="24"/>
          <w:szCs w:val="24"/>
          <w:lang w:val="en-US"/>
        </w:rPr>
        <w:t xml:space="preserve"> this is not normally acceptable)</w:t>
      </w:r>
    </w:p>
    <w:p w14:paraId="531C9E95" w14:textId="77777777" w:rsidR="00D22D71" w:rsidRPr="00DF77DA" w:rsidRDefault="00D22D71" w:rsidP="00D22D71">
      <w:pPr>
        <w:pStyle w:val="ListParagraph"/>
        <w:spacing w:line="360" w:lineRule="auto"/>
        <w:ind w:left="360"/>
        <w:jc w:val="both"/>
        <w:rPr>
          <w:rFonts w:cstheme="minorHAnsi"/>
          <w:i/>
          <w:iCs/>
          <w:sz w:val="24"/>
          <w:szCs w:val="24"/>
          <w:lang w:val="en-US"/>
        </w:rPr>
      </w:pPr>
      <w:r w:rsidRPr="00DF77DA">
        <w:rPr>
          <w:rFonts w:cstheme="minorHAnsi"/>
          <w:i/>
          <w:iCs/>
          <w:sz w:val="24"/>
          <w:szCs w:val="24"/>
          <w:lang w:val="en-US"/>
        </w:rPr>
        <w:t>(c)</w:t>
      </w:r>
      <w:r w:rsidRPr="00DF77DA">
        <w:rPr>
          <w:rFonts w:cstheme="minorHAnsi"/>
          <w:i/>
          <w:iCs/>
          <w:sz w:val="24"/>
          <w:szCs w:val="24"/>
          <w:lang w:val="en-US"/>
        </w:rPr>
        <w:tab/>
        <w:t>If the commercial/industrial noise is around 5 dB higher than the background noise level, then this is an indication of an adverse impact (</w:t>
      </w:r>
      <w:proofErr w:type="gramStart"/>
      <w:r w:rsidRPr="00DF77DA">
        <w:rPr>
          <w:rFonts w:cstheme="minorHAnsi"/>
          <w:i/>
          <w:iCs/>
          <w:sz w:val="24"/>
          <w:szCs w:val="24"/>
          <w:lang w:val="en-US"/>
        </w:rPr>
        <w:t>i.e.</w:t>
      </w:r>
      <w:proofErr w:type="gramEnd"/>
      <w:r w:rsidRPr="00DF77DA">
        <w:rPr>
          <w:rFonts w:cstheme="minorHAnsi"/>
          <w:i/>
          <w:iCs/>
          <w:sz w:val="24"/>
          <w:szCs w:val="24"/>
          <w:lang w:val="en-US"/>
        </w:rPr>
        <w:t xml:space="preserve"> this should be avoided if possible)</w:t>
      </w:r>
    </w:p>
    <w:p w14:paraId="0BFC93E6" w14:textId="3410CB67" w:rsidR="00D22D71" w:rsidRPr="00DF77DA" w:rsidRDefault="00D22D71" w:rsidP="00D22D71">
      <w:pPr>
        <w:pStyle w:val="ListParagraph"/>
        <w:spacing w:line="360" w:lineRule="auto"/>
        <w:ind w:left="360"/>
        <w:jc w:val="both"/>
        <w:rPr>
          <w:rFonts w:cstheme="minorHAnsi"/>
          <w:i/>
          <w:iCs/>
          <w:sz w:val="24"/>
          <w:szCs w:val="24"/>
          <w:lang w:val="en-US"/>
        </w:rPr>
      </w:pPr>
      <w:r w:rsidRPr="00DF77DA">
        <w:rPr>
          <w:rFonts w:cstheme="minorHAnsi"/>
          <w:i/>
          <w:iCs/>
          <w:sz w:val="24"/>
          <w:szCs w:val="24"/>
          <w:lang w:val="en-US"/>
        </w:rPr>
        <w:t>If the commercial/industrial noise is around 5 dB higher than the background noise level, then this is an indication of an adverse impact (</w:t>
      </w:r>
      <w:proofErr w:type="gramStart"/>
      <w:r w:rsidRPr="00DF77DA">
        <w:rPr>
          <w:rFonts w:cstheme="minorHAnsi"/>
          <w:i/>
          <w:iCs/>
          <w:sz w:val="24"/>
          <w:szCs w:val="24"/>
          <w:lang w:val="en-US"/>
        </w:rPr>
        <w:t>i.e.</w:t>
      </w:r>
      <w:proofErr w:type="gramEnd"/>
      <w:r w:rsidRPr="00DF77DA">
        <w:rPr>
          <w:rFonts w:cstheme="minorHAnsi"/>
          <w:i/>
          <w:iCs/>
          <w:sz w:val="24"/>
          <w:szCs w:val="24"/>
          <w:lang w:val="en-US"/>
        </w:rPr>
        <w:t xml:space="preserve"> this should be avoided if possible)</w:t>
      </w:r>
      <w:r w:rsidR="00E93469">
        <w:rPr>
          <w:rFonts w:cstheme="minorHAnsi"/>
          <w:i/>
          <w:iCs/>
          <w:sz w:val="24"/>
          <w:szCs w:val="24"/>
          <w:lang w:val="en-US"/>
        </w:rPr>
        <w:t>”</w:t>
      </w:r>
    </w:p>
    <w:p w14:paraId="73C282E4" w14:textId="77777777" w:rsidR="00D22D71" w:rsidRPr="00D22D71" w:rsidRDefault="00D22D71" w:rsidP="00D22D71">
      <w:pPr>
        <w:pStyle w:val="ListParagraph"/>
        <w:spacing w:line="360" w:lineRule="auto"/>
        <w:ind w:left="360"/>
        <w:jc w:val="both"/>
        <w:rPr>
          <w:rFonts w:cstheme="minorHAnsi"/>
          <w:sz w:val="24"/>
          <w:szCs w:val="24"/>
          <w:lang w:val="en-US"/>
        </w:rPr>
      </w:pPr>
    </w:p>
    <w:p w14:paraId="082468B5" w14:textId="77777777" w:rsidR="00D22D71" w:rsidRDefault="00D22D71" w:rsidP="00D22D71">
      <w:pPr>
        <w:pStyle w:val="ListParagraph"/>
        <w:spacing w:line="360" w:lineRule="auto"/>
        <w:ind w:left="360"/>
        <w:jc w:val="both"/>
        <w:rPr>
          <w:rFonts w:cstheme="minorHAnsi"/>
          <w:sz w:val="24"/>
          <w:szCs w:val="24"/>
          <w:lang w:val="en-US"/>
        </w:rPr>
      </w:pPr>
      <w:r w:rsidRPr="00D22D71">
        <w:rPr>
          <w:rFonts w:cstheme="minorHAnsi"/>
          <w:sz w:val="24"/>
          <w:szCs w:val="24"/>
          <w:lang w:val="en-US"/>
        </w:rPr>
        <w:t xml:space="preserve">BS4142 also provides corrections that should be applied to the predicted or measured commercial/industrial noise levels where the commercial/industrial noise contains characteristics that make the noise more intrusive. These characteristics include tonality, </w:t>
      </w:r>
      <w:r w:rsidRPr="00D22D71">
        <w:rPr>
          <w:rFonts w:cstheme="minorHAnsi"/>
          <w:sz w:val="24"/>
          <w:szCs w:val="24"/>
          <w:lang w:val="en-US"/>
        </w:rPr>
        <w:lastRenderedPageBreak/>
        <w:t xml:space="preserve">impulsivity, and intermittency. The corrections can be significant, meaning that noise containing these characteristics may be severely </w:t>
      </w:r>
      <w:proofErr w:type="spellStart"/>
      <w:r w:rsidRPr="00D22D71">
        <w:rPr>
          <w:rFonts w:cstheme="minorHAnsi"/>
          <w:sz w:val="24"/>
          <w:szCs w:val="24"/>
          <w:lang w:val="en-US"/>
        </w:rPr>
        <w:t>penalised</w:t>
      </w:r>
      <w:proofErr w:type="spellEnd"/>
      <w:r w:rsidRPr="00D22D71">
        <w:rPr>
          <w:rFonts w:cstheme="minorHAnsi"/>
          <w:sz w:val="24"/>
          <w:szCs w:val="24"/>
          <w:lang w:val="en-US"/>
        </w:rPr>
        <w:t>. Importantly, more than one correction may apply. For example, if a noise is both highly tonal and impulsive then a correction of +15 dB may be applicable. In this case, even if the commercial/industrial noise level was equal to the background noise level, the BS4142 rating would be +15 dB above background, and therefore deemed to result in a “significant adverse impact”.</w:t>
      </w:r>
    </w:p>
    <w:p w14:paraId="06F65FBB" w14:textId="77777777" w:rsidR="00EE5B55" w:rsidRDefault="00EE5B55" w:rsidP="00D22D71">
      <w:pPr>
        <w:pStyle w:val="ListParagraph"/>
        <w:spacing w:line="360" w:lineRule="auto"/>
        <w:ind w:left="360"/>
        <w:jc w:val="both"/>
        <w:rPr>
          <w:rFonts w:cstheme="minorHAnsi"/>
          <w:sz w:val="24"/>
          <w:szCs w:val="24"/>
          <w:lang w:val="en-US"/>
        </w:rPr>
      </w:pPr>
    </w:p>
    <w:p w14:paraId="260F24E5" w14:textId="4C70CC16" w:rsidR="00EE5B55" w:rsidRPr="00A44F53" w:rsidRDefault="00A44F53" w:rsidP="00EE5B55">
      <w:pPr>
        <w:pStyle w:val="ListParagraph"/>
        <w:spacing w:line="360" w:lineRule="auto"/>
        <w:ind w:left="360"/>
        <w:jc w:val="both"/>
        <w:rPr>
          <w:rFonts w:cstheme="minorHAnsi"/>
          <w:b/>
          <w:bCs/>
          <w:sz w:val="24"/>
          <w:szCs w:val="24"/>
          <w:lang w:val="en-US"/>
        </w:rPr>
      </w:pPr>
      <w:r w:rsidRPr="00A44F53">
        <w:rPr>
          <w:rFonts w:cstheme="minorHAnsi"/>
          <w:b/>
          <w:bCs/>
          <w:sz w:val="24"/>
          <w:szCs w:val="24"/>
          <w:lang w:val="en-US"/>
        </w:rPr>
        <w:t>4c Net Economic Impact</w:t>
      </w:r>
    </w:p>
    <w:p w14:paraId="2E073A89" w14:textId="2EBB06D1" w:rsidR="00EE5B55" w:rsidRPr="00EE5B55" w:rsidRDefault="00A44F53" w:rsidP="00EE5B55">
      <w:pPr>
        <w:pStyle w:val="ListParagraph"/>
        <w:spacing w:line="360" w:lineRule="auto"/>
        <w:ind w:left="360"/>
        <w:jc w:val="both"/>
        <w:rPr>
          <w:rFonts w:cstheme="minorHAnsi"/>
          <w:sz w:val="24"/>
          <w:szCs w:val="24"/>
          <w:lang w:val="en-US"/>
        </w:rPr>
      </w:pPr>
      <w:r>
        <w:rPr>
          <w:rFonts w:cstheme="minorHAnsi"/>
          <w:sz w:val="24"/>
          <w:szCs w:val="24"/>
          <w:lang w:val="en-US"/>
        </w:rPr>
        <w:t xml:space="preserve">As referenced above: </w:t>
      </w:r>
      <w:r w:rsidR="00CB4378">
        <w:rPr>
          <w:rFonts w:cstheme="minorHAnsi"/>
          <w:sz w:val="24"/>
          <w:szCs w:val="24"/>
          <w:lang w:val="en-US"/>
        </w:rPr>
        <w:t>“</w:t>
      </w:r>
      <w:r w:rsidR="00EE5B55" w:rsidRPr="005366B4">
        <w:rPr>
          <w:rFonts w:cstheme="minorHAnsi"/>
          <w:b/>
          <w:bCs/>
          <w:sz w:val="24"/>
          <w:szCs w:val="24"/>
          <w:lang w:val="en-US"/>
        </w:rPr>
        <w:t>Policy 33A: New Proposals for Renewable &amp; Low Carbon Energy</w:t>
      </w:r>
    </w:p>
    <w:p w14:paraId="7344EA96" w14:textId="6893B2A9" w:rsidR="00EE5B55" w:rsidRPr="005366B4" w:rsidRDefault="00821723" w:rsidP="00EE5B55">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E5B55" w:rsidRPr="005366B4">
        <w:rPr>
          <w:rFonts w:cstheme="minorHAnsi"/>
          <w:i/>
          <w:iCs/>
          <w:sz w:val="24"/>
          <w:szCs w:val="24"/>
          <w:lang w:val="en-US"/>
        </w:rPr>
        <w:t>b) The net economic impact of the proposal, including local and</w:t>
      </w:r>
      <w:r w:rsidR="00A44F53" w:rsidRPr="005366B4">
        <w:rPr>
          <w:rFonts w:cstheme="minorHAnsi"/>
          <w:i/>
          <w:iCs/>
          <w:sz w:val="24"/>
          <w:szCs w:val="24"/>
          <w:lang w:val="en-US"/>
        </w:rPr>
        <w:t xml:space="preserve"> </w:t>
      </w:r>
      <w:r w:rsidR="00EE5B55" w:rsidRPr="005366B4">
        <w:rPr>
          <w:rFonts w:cstheme="minorHAnsi"/>
          <w:i/>
          <w:iCs/>
          <w:sz w:val="24"/>
          <w:szCs w:val="24"/>
          <w:lang w:val="en-US"/>
        </w:rPr>
        <w:t>community socio-economic benefits such as employment and</w:t>
      </w:r>
      <w:r w:rsidR="00A44F53" w:rsidRPr="005366B4">
        <w:rPr>
          <w:rFonts w:cstheme="minorHAnsi"/>
          <w:i/>
          <w:iCs/>
          <w:sz w:val="24"/>
          <w:szCs w:val="24"/>
          <w:lang w:val="en-US"/>
        </w:rPr>
        <w:t xml:space="preserve"> </w:t>
      </w:r>
      <w:r w:rsidR="00EE5B55" w:rsidRPr="005366B4">
        <w:rPr>
          <w:rFonts w:cstheme="minorHAnsi"/>
          <w:i/>
          <w:iCs/>
          <w:sz w:val="24"/>
          <w:szCs w:val="24"/>
          <w:lang w:val="en-US"/>
        </w:rPr>
        <w:t>supply chain opportunities...</w:t>
      </w:r>
    </w:p>
    <w:p w14:paraId="7F95B390" w14:textId="0A44FBC8" w:rsidR="00EE5B55" w:rsidRPr="000B478D" w:rsidRDefault="00EE5B55" w:rsidP="00EE5B55">
      <w:pPr>
        <w:pStyle w:val="ListParagraph"/>
        <w:spacing w:line="360" w:lineRule="auto"/>
        <w:ind w:left="360"/>
        <w:jc w:val="both"/>
        <w:rPr>
          <w:rFonts w:cstheme="minorHAnsi"/>
          <w:i/>
          <w:iCs/>
          <w:sz w:val="24"/>
          <w:szCs w:val="24"/>
          <w:lang w:val="en-US"/>
        </w:rPr>
      </w:pPr>
      <w:r w:rsidRPr="000B478D">
        <w:rPr>
          <w:rFonts w:cstheme="minorHAnsi"/>
          <w:i/>
          <w:iCs/>
          <w:sz w:val="24"/>
          <w:szCs w:val="24"/>
          <w:lang w:val="en-US"/>
        </w:rPr>
        <w:t>Note: Ownership of renewable energy proposals is not a material</w:t>
      </w:r>
      <w:r w:rsidR="00A44F53" w:rsidRPr="000B478D">
        <w:rPr>
          <w:rFonts w:cstheme="minorHAnsi"/>
          <w:i/>
          <w:iCs/>
          <w:sz w:val="24"/>
          <w:szCs w:val="24"/>
          <w:lang w:val="en-US"/>
        </w:rPr>
        <w:t xml:space="preserve"> </w:t>
      </w:r>
      <w:r w:rsidRPr="000B478D">
        <w:rPr>
          <w:rFonts w:cstheme="minorHAnsi"/>
          <w:i/>
          <w:iCs/>
          <w:sz w:val="24"/>
          <w:szCs w:val="24"/>
          <w:lang w:val="en-US"/>
        </w:rPr>
        <w:t xml:space="preserve">consideration, </w:t>
      </w:r>
      <w:r w:rsidRPr="000B478D">
        <w:rPr>
          <w:rFonts w:cstheme="minorHAnsi"/>
          <w:i/>
          <w:iCs/>
          <w:sz w:val="24"/>
          <w:szCs w:val="24"/>
          <w:u w:val="single"/>
          <w:lang w:val="en-US"/>
        </w:rPr>
        <w:t>but proposals with local, community or shared</w:t>
      </w:r>
      <w:r w:rsidR="00A44F53" w:rsidRPr="000B478D">
        <w:rPr>
          <w:rFonts w:cstheme="minorHAnsi"/>
          <w:i/>
          <w:iCs/>
          <w:sz w:val="24"/>
          <w:szCs w:val="24"/>
          <w:u w:val="single"/>
          <w:lang w:val="en-US"/>
        </w:rPr>
        <w:t xml:space="preserve"> </w:t>
      </w:r>
      <w:r w:rsidRPr="000B478D">
        <w:rPr>
          <w:rFonts w:cstheme="minorHAnsi"/>
          <w:i/>
          <w:iCs/>
          <w:sz w:val="24"/>
          <w:szCs w:val="24"/>
          <w:u w:val="single"/>
          <w:lang w:val="en-US"/>
        </w:rPr>
        <w:t>ownership may be able to demonstrate certainty that net economic</w:t>
      </w:r>
      <w:r w:rsidR="00A44F53" w:rsidRPr="000B478D">
        <w:rPr>
          <w:rFonts w:cstheme="minorHAnsi"/>
          <w:i/>
          <w:iCs/>
          <w:sz w:val="24"/>
          <w:szCs w:val="24"/>
          <w:u w:val="single"/>
          <w:lang w:val="en-US"/>
        </w:rPr>
        <w:t xml:space="preserve"> </w:t>
      </w:r>
      <w:r w:rsidRPr="000B478D">
        <w:rPr>
          <w:rFonts w:cstheme="minorHAnsi"/>
          <w:i/>
          <w:iCs/>
          <w:sz w:val="24"/>
          <w:szCs w:val="24"/>
          <w:u w:val="single"/>
          <w:lang w:val="en-US"/>
        </w:rPr>
        <w:t>benefit will be delivered</w:t>
      </w:r>
      <w:r w:rsidRPr="000B478D">
        <w:rPr>
          <w:rFonts w:cstheme="minorHAnsi"/>
          <w:i/>
          <w:iCs/>
          <w:sz w:val="24"/>
          <w:szCs w:val="24"/>
          <w:lang w:val="en-US"/>
        </w:rPr>
        <w:t>.….</w:t>
      </w:r>
      <w:r w:rsidR="00CB4378">
        <w:rPr>
          <w:rFonts w:cstheme="minorHAnsi"/>
          <w:i/>
          <w:iCs/>
          <w:sz w:val="24"/>
          <w:szCs w:val="24"/>
          <w:lang w:val="en-US"/>
        </w:rPr>
        <w:t>”</w:t>
      </w:r>
    </w:p>
    <w:p w14:paraId="2D169CCA" w14:textId="29467A8F" w:rsidR="00EE5B55" w:rsidRDefault="000B478D" w:rsidP="00EE5B55">
      <w:pPr>
        <w:pStyle w:val="ListParagraph"/>
        <w:spacing w:line="360" w:lineRule="auto"/>
        <w:ind w:left="360"/>
        <w:jc w:val="both"/>
        <w:rPr>
          <w:rFonts w:cstheme="minorHAnsi"/>
          <w:sz w:val="24"/>
          <w:szCs w:val="24"/>
          <w:lang w:val="en-US"/>
        </w:rPr>
      </w:pPr>
      <w:r>
        <w:rPr>
          <w:rFonts w:cstheme="minorHAnsi"/>
          <w:sz w:val="24"/>
          <w:szCs w:val="24"/>
          <w:lang w:val="en-US"/>
        </w:rPr>
        <w:t xml:space="preserve"> </w:t>
      </w:r>
    </w:p>
    <w:p w14:paraId="1702CF33" w14:textId="1FD039D0" w:rsidR="0094614C" w:rsidRPr="0094614C" w:rsidRDefault="00CB4378" w:rsidP="00EE5B55">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E5B55" w:rsidRPr="0094614C">
        <w:rPr>
          <w:rFonts w:cstheme="minorHAnsi"/>
          <w:i/>
          <w:iCs/>
          <w:sz w:val="24"/>
          <w:szCs w:val="24"/>
          <w:lang w:val="en-US"/>
        </w:rPr>
        <w:t>Applicants can demonstrate the effects of a proposal on the</w:t>
      </w:r>
      <w:r w:rsidR="0094614C" w:rsidRPr="0094614C">
        <w:rPr>
          <w:rFonts w:cstheme="minorHAnsi"/>
          <w:i/>
          <w:iCs/>
          <w:sz w:val="24"/>
          <w:szCs w:val="24"/>
          <w:lang w:val="en-US"/>
        </w:rPr>
        <w:t xml:space="preserve"> </w:t>
      </w:r>
      <w:r w:rsidR="00EE5B55" w:rsidRPr="0094614C">
        <w:rPr>
          <w:rFonts w:cstheme="minorHAnsi"/>
          <w:i/>
          <w:iCs/>
          <w:sz w:val="24"/>
          <w:szCs w:val="24"/>
          <w:lang w:val="en-US"/>
        </w:rPr>
        <w:t>local or wider Perth and Kinross economy by demonstrating net</w:t>
      </w:r>
      <w:r w:rsidR="0094614C" w:rsidRPr="0094614C">
        <w:rPr>
          <w:rFonts w:cstheme="minorHAnsi"/>
          <w:i/>
          <w:iCs/>
          <w:sz w:val="24"/>
          <w:szCs w:val="24"/>
          <w:lang w:val="en-US"/>
        </w:rPr>
        <w:t xml:space="preserve"> </w:t>
      </w:r>
      <w:r w:rsidR="00EE5B55" w:rsidRPr="0094614C">
        <w:rPr>
          <w:rFonts w:cstheme="minorHAnsi"/>
          <w:i/>
          <w:iCs/>
          <w:sz w:val="24"/>
          <w:szCs w:val="24"/>
          <w:lang w:val="en-US"/>
        </w:rPr>
        <w:t>economic benefit such as through local job creation, tourism, or</w:t>
      </w:r>
      <w:r w:rsidR="0094614C" w:rsidRPr="0094614C">
        <w:rPr>
          <w:rFonts w:cstheme="minorHAnsi"/>
          <w:i/>
          <w:iCs/>
          <w:sz w:val="24"/>
          <w:szCs w:val="24"/>
          <w:lang w:val="en-US"/>
        </w:rPr>
        <w:t xml:space="preserve"> </w:t>
      </w:r>
      <w:r w:rsidR="00EE5B55" w:rsidRPr="0094614C">
        <w:rPr>
          <w:rFonts w:cstheme="minorHAnsi"/>
          <w:i/>
          <w:iCs/>
          <w:sz w:val="24"/>
          <w:szCs w:val="24"/>
          <w:lang w:val="en-US"/>
        </w:rPr>
        <w:t>use of local suppliers.</w:t>
      </w:r>
      <w:r>
        <w:rPr>
          <w:rFonts w:cstheme="minorHAnsi"/>
          <w:i/>
          <w:iCs/>
          <w:sz w:val="24"/>
          <w:szCs w:val="24"/>
          <w:lang w:val="en-US"/>
        </w:rPr>
        <w:t>”</w:t>
      </w:r>
    </w:p>
    <w:p w14:paraId="570634C0" w14:textId="77777777" w:rsidR="002C19F9" w:rsidRDefault="002C19F9" w:rsidP="00EE5B55">
      <w:pPr>
        <w:pStyle w:val="ListParagraph"/>
        <w:spacing w:line="360" w:lineRule="auto"/>
        <w:ind w:left="360"/>
        <w:jc w:val="both"/>
        <w:rPr>
          <w:rFonts w:cstheme="minorHAnsi"/>
          <w:sz w:val="24"/>
          <w:szCs w:val="24"/>
          <w:lang w:val="en-US"/>
        </w:rPr>
      </w:pPr>
    </w:p>
    <w:p w14:paraId="0C998AC1" w14:textId="572B2AF4" w:rsidR="0094614C" w:rsidRDefault="000B43D9" w:rsidP="00EE5B55">
      <w:pPr>
        <w:pStyle w:val="ListParagraph"/>
        <w:spacing w:line="360" w:lineRule="auto"/>
        <w:ind w:left="360"/>
        <w:jc w:val="both"/>
        <w:rPr>
          <w:rFonts w:cstheme="minorHAnsi"/>
          <w:sz w:val="24"/>
          <w:szCs w:val="24"/>
          <w:lang w:val="en-US"/>
        </w:rPr>
      </w:pPr>
      <w:bookmarkStart w:id="23" w:name="_Hlk151047974"/>
      <w:r>
        <w:rPr>
          <w:rFonts w:cstheme="minorHAnsi"/>
          <w:sz w:val="24"/>
          <w:szCs w:val="24"/>
          <w:lang w:val="en-US"/>
        </w:rPr>
        <w:t xml:space="preserve"> </w:t>
      </w:r>
    </w:p>
    <w:bookmarkEnd w:id="23"/>
    <w:p w14:paraId="5B0C7DE2" w14:textId="77777777" w:rsidR="0094614C" w:rsidRDefault="0094614C" w:rsidP="00EE5B55">
      <w:pPr>
        <w:pStyle w:val="ListParagraph"/>
        <w:spacing w:line="360" w:lineRule="auto"/>
        <w:ind w:left="360"/>
        <w:jc w:val="both"/>
        <w:rPr>
          <w:rFonts w:cstheme="minorHAnsi"/>
          <w:sz w:val="24"/>
          <w:szCs w:val="24"/>
          <w:lang w:val="en-US"/>
        </w:rPr>
      </w:pPr>
    </w:p>
    <w:p w14:paraId="68D326ED" w14:textId="6C8F7147" w:rsidR="00EE5B55" w:rsidRDefault="00CB4378" w:rsidP="00EE5B55">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E5B55" w:rsidRPr="00DD5ECA">
        <w:rPr>
          <w:rFonts w:cstheme="minorHAnsi"/>
          <w:i/>
          <w:iCs/>
          <w:sz w:val="24"/>
          <w:szCs w:val="24"/>
          <w:lang w:val="en-US"/>
        </w:rPr>
        <w:t>Renewables can also provide economic</w:t>
      </w:r>
      <w:r w:rsidR="002C19F9" w:rsidRPr="00DD5ECA">
        <w:rPr>
          <w:rFonts w:cstheme="minorHAnsi"/>
          <w:i/>
          <w:iCs/>
          <w:sz w:val="24"/>
          <w:szCs w:val="24"/>
          <w:lang w:val="en-US"/>
        </w:rPr>
        <w:t xml:space="preserve"> </w:t>
      </w:r>
      <w:r w:rsidR="00EE5B55" w:rsidRPr="00DD5ECA">
        <w:rPr>
          <w:rFonts w:cstheme="minorHAnsi"/>
          <w:i/>
          <w:iCs/>
          <w:sz w:val="24"/>
          <w:szCs w:val="24"/>
          <w:lang w:val="en-US"/>
        </w:rPr>
        <w:t>benefit through providing off-grid or cheaper, sustainable, heat</w:t>
      </w:r>
      <w:r w:rsidR="002C19F9" w:rsidRPr="00DD5ECA">
        <w:rPr>
          <w:rFonts w:cstheme="minorHAnsi"/>
          <w:i/>
          <w:iCs/>
          <w:sz w:val="24"/>
          <w:szCs w:val="24"/>
          <w:lang w:val="en-US"/>
        </w:rPr>
        <w:t xml:space="preserve"> </w:t>
      </w:r>
      <w:r w:rsidR="00EE5B55" w:rsidRPr="00DD5ECA">
        <w:rPr>
          <w:rFonts w:cstheme="minorHAnsi"/>
          <w:i/>
          <w:iCs/>
          <w:sz w:val="24"/>
          <w:szCs w:val="24"/>
          <w:lang w:val="en-US"/>
        </w:rPr>
        <w:t>and energy, alleviating fuel poverty, or creating socio-economic</w:t>
      </w:r>
      <w:r w:rsidR="00DD5ECA" w:rsidRPr="00DD5ECA">
        <w:rPr>
          <w:rFonts w:cstheme="minorHAnsi"/>
          <w:i/>
          <w:iCs/>
          <w:sz w:val="24"/>
          <w:szCs w:val="24"/>
          <w:lang w:val="en-US"/>
        </w:rPr>
        <w:t xml:space="preserve"> </w:t>
      </w:r>
      <w:r w:rsidR="00EE5B55" w:rsidRPr="00DD5ECA">
        <w:rPr>
          <w:rFonts w:cstheme="minorHAnsi"/>
          <w:i/>
          <w:iCs/>
          <w:sz w:val="24"/>
          <w:szCs w:val="24"/>
          <w:lang w:val="en-US"/>
        </w:rPr>
        <w:t>benefits as a result of community or shared ownership.</w:t>
      </w:r>
      <w:r>
        <w:rPr>
          <w:rFonts w:cstheme="minorHAnsi"/>
          <w:i/>
          <w:iCs/>
          <w:sz w:val="24"/>
          <w:szCs w:val="24"/>
          <w:lang w:val="en-US"/>
        </w:rPr>
        <w:t>”</w:t>
      </w:r>
    </w:p>
    <w:p w14:paraId="5D654788" w14:textId="77777777" w:rsidR="00DD5ECA" w:rsidRDefault="00DD5ECA" w:rsidP="00EE5B55">
      <w:pPr>
        <w:pStyle w:val="ListParagraph"/>
        <w:spacing w:line="360" w:lineRule="auto"/>
        <w:ind w:left="360"/>
        <w:jc w:val="both"/>
        <w:rPr>
          <w:rFonts w:cstheme="minorHAnsi"/>
          <w:i/>
          <w:iCs/>
          <w:sz w:val="24"/>
          <w:szCs w:val="24"/>
          <w:lang w:val="en-US"/>
        </w:rPr>
      </w:pPr>
    </w:p>
    <w:p w14:paraId="7A97D100" w14:textId="3B6D6BFB" w:rsidR="00DD5ECA" w:rsidRDefault="00DD5ECA" w:rsidP="00EE5B55">
      <w:pPr>
        <w:pStyle w:val="ListParagraph"/>
        <w:spacing w:line="360" w:lineRule="auto"/>
        <w:ind w:left="360"/>
        <w:jc w:val="both"/>
        <w:rPr>
          <w:rFonts w:cstheme="minorHAnsi"/>
          <w:sz w:val="24"/>
          <w:szCs w:val="24"/>
          <w:lang w:val="en-US"/>
        </w:rPr>
      </w:pPr>
      <w:r w:rsidRPr="00CB4378">
        <w:rPr>
          <w:rFonts w:cstheme="minorHAnsi"/>
          <w:sz w:val="24"/>
          <w:szCs w:val="24"/>
          <w:lang w:val="en-US"/>
        </w:rPr>
        <w:t>To reiterate, t</w:t>
      </w:r>
      <w:r w:rsidR="00CB4378" w:rsidRPr="00CB4378">
        <w:rPr>
          <w:rFonts w:cstheme="minorHAnsi"/>
          <w:sz w:val="24"/>
          <w:szCs w:val="24"/>
          <w:lang w:val="en-US"/>
        </w:rPr>
        <w:t xml:space="preserve">he Applicant has failed to demonstrate any net </w:t>
      </w:r>
      <w:r w:rsidR="00B11837">
        <w:rPr>
          <w:rFonts w:cstheme="minorHAnsi"/>
          <w:sz w:val="24"/>
          <w:szCs w:val="24"/>
          <w:lang w:val="en-US"/>
        </w:rPr>
        <w:t>socio-</w:t>
      </w:r>
      <w:r w:rsidR="00CB4378" w:rsidRPr="00CB4378">
        <w:rPr>
          <w:rFonts w:cstheme="minorHAnsi"/>
          <w:sz w:val="24"/>
          <w:szCs w:val="24"/>
          <w:lang w:val="en-US"/>
        </w:rPr>
        <w:t>economic benefit for the local Community.</w:t>
      </w:r>
    </w:p>
    <w:p w14:paraId="42CFECAA" w14:textId="77777777" w:rsidR="00CB4378" w:rsidRPr="00CB4378" w:rsidRDefault="00CB4378" w:rsidP="00EE5B55">
      <w:pPr>
        <w:pStyle w:val="ListParagraph"/>
        <w:spacing w:line="360" w:lineRule="auto"/>
        <w:ind w:left="360"/>
        <w:jc w:val="both"/>
        <w:rPr>
          <w:rFonts w:cstheme="minorHAnsi"/>
          <w:sz w:val="24"/>
          <w:szCs w:val="24"/>
          <w:lang w:val="en-US"/>
        </w:rPr>
      </w:pPr>
    </w:p>
    <w:p w14:paraId="0862EE64" w14:textId="695980BF" w:rsidR="00EE5B55" w:rsidRPr="0095440A" w:rsidRDefault="00EE5B55" w:rsidP="00EE5B55">
      <w:pPr>
        <w:pStyle w:val="ListParagraph"/>
        <w:spacing w:line="360" w:lineRule="auto"/>
        <w:ind w:left="360"/>
        <w:jc w:val="both"/>
        <w:rPr>
          <w:rFonts w:cstheme="minorHAnsi"/>
          <w:b/>
          <w:bCs/>
          <w:i/>
          <w:iCs/>
          <w:sz w:val="24"/>
          <w:szCs w:val="24"/>
          <w:lang w:val="en-US"/>
        </w:rPr>
      </w:pPr>
      <w:r w:rsidRPr="0095440A">
        <w:rPr>
          <w:rFonts w:cstheme="minorHAnsi"/>
          <w:b/>
          <w:bCs/>
          <w:i/>
          <w:iCs/>
          <w:sz w:val="24"/>
          <w:szCs w:val="24"/>
          <w:lang w:val="en-US"/>
        </w:rPr>
        <w:t>Local, Community and Shared Ownership</w:t>
      </w:r>
    </w:p>
    <w:p w14:paraId="4B7BD3A4" w14:textId="243BB650" w:rsidR="00EE5B55" w:rsidRPr="0095440A" w:rsidRDefault="00821723" w:rsidP="00EE5B55">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E5B55" w:rsidRPr="0095440A">
        <w:rPr>
          <w:rFonts w:cstheme="minorHAnsi"/>
          <w:i/>
          <w:iCs/>
          <w:sz w:val="24"/>
          <w:szCs w:val="24"/>
          <w:lang w:val="en-US"/>
        </w:rPr>
        <w:t>The benefit of local and community ownership of renewables is</w:t>
      </w:r>
      <w:r w:rsidR="001D6D54" w:rsidRPr="0095440A">
        <w:rPr>
          <w:rFonts w:cstheme="minorHAnsi"/>
          <w:i/>
          <w:iCs/>
          <w:sz w:val="24"/>
          <w:szCs w:val="24"/>
          <w:lang w:val="en-US"/>
        </w:rPr>
        <w:t xml:space="preserve"> </w:t>
      </w:r>
      <w:proofErr w:type="spellStart"/>
      <w:r w:rsidR="00EE5B55" w:rsidRPr="0095440A">
        <w:rPr>
          <w:rFonts w:cstheme="minorHAnsi"/>
          <w:i/>
          <w:iCs/>
          <w:sz w:val="24"/>
          <w:szCs w:val="24"/>
          <w:lang w:val="en-US"/>
        </w:rPr>
        <w:t>recognised</w:t>
      </w:r>
      <w:proofErr w:type="spellEnd"/>
      <w:r w:rsidR="00EE5B55" w:rsidRPr="0095440A">
        <w:rPr>
          <w:rFonts w:cstheme="minorHAnsi"/>
          <w:i/>
          <w:iCs/>
          <w:sz w:val="24"/>
          <w:szCs w:val="24"/>
          <w:lang w:val="en-US"/>
        </w:rPr>
        <w:t xml:space="preserve"> as nationally significant. Benefits include community</w:t>
      </w:r>
      <w:r w:rsidR="001D6D54" w:rsidRPr="0095440A">
        <w:rPr>
          <w:rFonts w:cstheme="minorHAnsi"/>
          <w:i/>
          <w:iCs/>
          <w:sz w:val="24"/>
          <w:szCs w:val="24"/>
          <w:lang w:val="en-US"/>
        </w:rPr>
        <w:t xml:space="preserve"> </w:t>
      </w:r>
      <w:r w:rsidR="00EE5B55" w:rsidRPr="0095440A">
        <w:rPr>
          <w:rFonts w:cstheme="minorHAnsi"/>
          <w:i/>
          <w:iCs/>
          <w:sz w:val="24"/>
          <w:szCs w:val="24"/>
          <w:lang w:val="en-US"/>
        </w:rPr>
        <w:t>sustainability, energy security, and alleviating fuel poverty.</w:t>
      </w:r>
      <w:r w:rsidR="001D6D54" w:rsidRPr="0095440A">
        <w:rPr>
          <w:rFonts w:cstheme="minorHAnsi"/>
          <w:i/>
          <w:iCs/>
          <w:sz w:val="24"/>
          <w:szCs w:val="24"/>
          <w:lang w:val="en-US"/>
        </w:rPr>
        <w:t xml:space="preserve"> </w:t>
      </w:r>
      <w:r w:rsidR="00EE5B55" w:rsidRPr="0095440A">
        <w:rPr>
          <w:rFonts w:cstheme="minorHAnsi"/>
          <w:i/>
          <w:iCs/>
          <w:sz w:val="24"/>
          <w:szCs w:val="24"/>
          <w:lang w:val="en-US"/>
        </w:rPr>
        <w:t>Applications which explore local ownership may also be better</w:t>
      </w:r>
      <w:r w:rsidR="001D6D54" w:rsidRPr="0095440A">
        <w:rPr>
          <w:rFonts w:cstheme="minorHAnsi"/>
          <w:i/>
          <w:iCs/>
          <w:sz w:val="24"/>
          <w:szCs w:val="24"/>
          <w:lang w:val="en-US"/>
        </w:rPr>
        <w:t xml:space="preserve"> </w:t>
      </w:r>
      <w:r w:rsidR="00EE5B55" w:rsidRPr="0095440A">
        <w:rPr>
          <w:rFonts w:cstheme="minorHAnsi"/>
          <w:i/>
          <w:iCs/>
          <w:sz w:val="24"/>
          <w:szCs w:val="24"/>
          <w:lang w:val="en-US"/>
        </w:rPr>
        <w:t xml:space="preserve">placed to </w:t>
      </w:r>
      <w:r w:rsidR="00EE5B55" w:rsidRPr="0095440A">
        <w:rPr>
          <w:rFonts w:cstheme="minorHAnsi"/>
          <w:i/>
          <w:iCs/>
          <w:sz w:val="24"/>
          <w:szCs w:val="24"/>
          <w:lang w:val="en-US"/>
        </w:rPr>
        <w:lastRenderedPageBreak/>
        <w:t>understand and address local issues. The Scottish</w:t>
      </w:r>
      <w:r w:rsidR="001D6D54" w:rsidRPr="0095440A">
        <w:rPr>
          <w:rFonts w:cstheme="minorHAnsi"/>
          <w:i/>
          <w:iCs/>
          <w:sz w:val="24"/>
          <w:szCs w:val="24"/>
          <w:lang w:val="en-US"/>
        </w:rPr>
        <w:t xml:space="preserve"> </w:t>
      </w:r>
      <w:r w:rsidR="00EE5B55" w:rsidRPr="0095440A">
        <w:rPr>
          <w:rFonts w:cstheme="minorHAnsi"/>
          <w:i/>
          <w:iCs/>
          <w:sz w:val="24"/>
          <w:szCs w:val="24"/>
          <w:lang w:val="en-US"/>
        </w:rPr>
        <w:t>Government has an ambition of 1GW of renewables in local or</w:t>
      </w:r>
      <w:r w:rsidR="001D6D54" w:rsidRPr="0095440A">
        <w:rPr>
          <w:rFonts w:cstheme="minorHAnsi"/>
          <w:i/>
          <w:iCs/>
          <w:sz w:val="24"/>
          <w:szCs w:val="24"/>
          <w:lang w:val="en-US"/>
        </w:rPr>
        <w:t xml:space="preserve"> </w:t>
      </w:r>
      <w:r w:rsidR="00EE5B55" w:rsidRPr="0095440A">
        <w:rPr>
          <w:rFonts w:cstheme="minorHAnsi"/>
          <w:i/>
          <w:iCs/>
          <w:sz w:val="24"/>
          <w:szCs w:val="24"/>
          <w:lang w:val="en-US"/>
        </w:rPr>
        <w:t>community ownership by 2020,</w:t>
      </w:r>
      <w:r w:rsidR="001D6D54" w:rsidRPr="0095440A">
        <w:rPr>
          <w:rFonts w:cstheme="minorHAnsi"/>
          <w:i/>
          <w:iCs/>
          <w:sz w:val="24"/>
          <w:szCs w:val="24"/>
          <w:lang w:val="en-US"/>
        </w:rPr>
        <w:t xml:space="preserve"> </w:t>
      </w:r>
      <w:r w:rsidR="00EE5B55" w:rsidRPr="0095440A">
        <w:rPr>
          <w:rFonts w:cstheme="minorHAnsi"/>
          <w:i/>
          <w:iCs/>
          <w:sz w:val="24"/>
          <w:szCs w:val="24"/>
          <w:lang w:val="en-US"/>
        </w:rPr>
        <w:t xml:space="preserve">2GW by 2030, with an </w:t>
      </w:r>
      <w:proofErr w:type="gramStart"/>
      <w:r w:rsidR="00EE5B55" w:rsidRPr="0095440A">
        <w:rPr>
          <w:rFonts w:cstheme="minorHAnsi"/>
          <w:i/>
          <w:iCs/>
          <w:sz w:val="24"/>
          <w:szCs w:val="24"/>
          <w:lang w:val="en-US"/>
        </w:rPr>
        <w:t>expectation</w:t>
      </w:r>
      <w:proofErr w:type="gramEnd"/>
    </w:p>
    <w:p w14:paraId="11475E19" w14:textId="3DB9CE4E" w:rsidR="00EE5B55" w:rsidRDefault="00EE5B55" w:rsidP="00EE5B55">
      <w:pPr>
        <w:pStyle w:val="ListParagraph"/>
        <w:spacing w:line="360" w:lineRule="auto"/>
        <w:ind w:left="360"/>
        <w:jc w:val="both"/>
        <w:rPr>
          <w:rFonts w:cstheme="minorHAnsi"/>
          <w:i/>
          <w:iCs/>
          <w:sz w:val="24"/>
          <w:szCs w:val="24"/>
          <w:lang w:val="en-US"/>
        </w:rPr>
      </w:pPr>
      <w:r w:rsidRPr="0095440A">
        <w:rPr>
          <w:rFonts w:cstheme="minorHAnsi"/>
          <w:i/>
          <w:iCs/>
          <w:sz w:val="24"/>
          <w:szCs w:val="24"/>
          <w:lang w:val="en-US"/>
        </w:rPr>
        <w:t>that by 2020, 50% of all new</w:t>
      </w:r>
      <w:r w:rsidR="001D6D54" w:rsidRPr="0095440A">
        <w:rPr>
          <w:rFonts w:cstheme="minorHAnsi"/>
          <w:i/>
          <w:iCs/>
          <w:sz w:val="24"/>
          <w:szCs w:val="24"/>
          <w:lang w:val="en-US"/>
        </w:rPr>
        <w:t xml:space="preserve"> </w:t>
      </w:r>
      <w:r w:rsidRPr="0095440A">
        <w:rPr>
          <w:rFonts w:cstheme="minorHAnsi"/>
          <w:i/>
          <w:iCs/>
          <w:sz w:val="24"/>
          <w:szCs w:val="24"/>
          <w:lang w:val="en-US"/>
        </w:rPr>
        <w:t>renewable applications will have</w:t>
      </w:r>
      <w:r w:rsidR="001D6D54" w:rsidRPr="0095440A">
        <w:rPr>
          <w:rFonts w:cstheme="minorHAnsi"/>
          <w:i/>
          <w:iCs/>
          <w:sz w:val="24"/>
          <w:szCs w:val="24"/>
          <w:lang w:val="en-US"/>
        </w:rPr>
        <w:t xml:space="preserve"> </w:t>
      </w:r>
      <w:r w:rsidRPr="0095440A">
        <w:rPr>
          <w:rFonts w:cstheme="minorHAnsi"/>
          <w:i/>
          <w:iCs/>
          <w:sz w:val="24"/>
          <w:szCs w:val="24"/>
          <w:lang w:val="en-US"/>
        </w:rPr>
        <w:t>a shared ownership element.</w:t>
      </w:r>
      <w:r w:rsidR="001D6D54" w:rsidRPr="0095440A">
        <w:rPr>
          <w:rFonts w:cstheme="minorHAnsi"/>
          <w:i/>
          <w:iCs/>
          <w:sz w:val="24"/>
          <w:szCs w:val="24"/>
          <w:lang w:val="en-US"/>
        </w:rPr>
        <w:t xml:space="preserve"> </w:t>
      </w:r>
      <w:r w:rsidRPr="0095440A">
        <w:rPr>
          <w:rFonts w:cstheme="minorHAnsi"/>
          <w:i/>
          <w:iCs/>
          <w:sz w:val="24"/>
          <w:szCs w:val="24"/>
          <w:lang w:val="en-US"/>
        </w:rPr>
        <w:t>Applications are encouraged which</w:t>
      </w:r>
      <w:r w:rsidR="001D6D54" w:rsidRPr="0095440A">
        <w:rPr>
          <w:rFonts w:cstheme="minorHAnsi"/>
          <w:i/>
          <w:iCs/>
          <w:sz w:val="24"/>
          <w:szCs w:val="24"/>
          <w:lang w:val="en-US"/>
        </w:rPr>
        <w:t xml:space="preserve"> </w:t>
      </w:r>
      <w:r w:rsidRPr="0095440A">
        <w:rPr>
          <w:rFonts w:cstheme="minorHAnsi"/>
          <w:i/>
          <w:iCs/>
          <w:sz w:val="24"/>
          <w:szCs w:val="24"/>
          <w:lang w:val="en-US"/>
        </w:rPr>
        <w:t>demonstrate a commitment to</w:t>
      </w:r>
      <w:r w:rsidR="001D6D54" w:rsidRPr="0095440A">
        <w:rPr>
          <w:rFonts w:cstheme="minorHAnsi"/>
          <w:i/>
          <w:iCs/>
          <w:sz w:val="24"/>
          <w:szCs w:val="24"/>
          <w:lang w:val="en-US"/>
        </w:rPr>
        <w:t xml:space="preserve"> </w:t>
      </w:r>
      <w:r w:rsidRPr="0095440A">
        <w:rPr>
          <w:rFonts w:cstheme="minorHAnsi"/>
          <w:i/>
          <w:iCs/>
          <w:sz w:val="24"/>
          <w:szCs w:val="24"/>
          <w:lang w:val="en-US"/>
        </w:rPr>
        <w:t>shared or community ownership.</w:t>
      </w:r>
      <w:r w:rsidR="009A7437" w:rsidRPr="0095440A">
        <w:rPr>
          <w:rFonts w:cstheme="minorHAnsi"/>
          <w:i/>
          <w:iCs/>
          <w:sz w:val="24"/>
          <w:szCs w:val="24"/>
          <w:lang w:val="en-US"/>
        </w:rPr>
        <w:t xml:space="preserve"> </w:t>
      </w:r>
      <w:proofErr w:type="gramStart"/>
      <w:r w:rsidRPr="0095440A">
        <w:rPr>
          <w:rFonts w:cstheme="minorHAnsi"/>
          <w:i/>
          <w:iCs/>
          <w:sz w:val="24"/>
          <w:szCs w:val="24"/>
          <w:lang w:val="en-US"/>
        </w:rPr>
        <w:t>However</w:t>
      </w:r>
      <w:proofErr w:type="gramEnd"/>
      <w:r w:rsidRPr="0095440A">
        <w:rPr>
          <w:rFonts w:cstheme="minorHAnsi"/>
          <w:i/>
          <w:iCs/>
          <w:sz w:val="24"/>
          <w:szCs w:val="24"/>
          <w:lang w:val="en-US"/>
        </w:rPr>
        <w:t xml:space="preserve"> neither ownership nor</w:t>
      </w:r>
      <w:r w:rsidR="009A7437" w:rsidRPr="0095440A">
        <w:rPr>
          <w:rFonts w:cstheme="minorHAnsi"/>
          <w:i/>
          <w:iCs/>
          <w:sz w:val="24"/>
          <w:szCs w:val="24"/>
          <w:lang w:val="en-US"/>
        </w:rPr>
        <w:t xml:space="preserve"> </w:t>
      </w:r>
      <w:r w:rsidRPr="0095440A">
        <w:rPr>
          <w:rFonts w:cstheme="minorHAnsi"/>
          <w:i/>
          <w:iCs/>
          <w:sz w:val="24"/>
          <w:szCs w:val="24"/>
          <w:lang w:val="en-US"/>
        </w:rPr>
        <w:t>income are material considerations and proposals must be able</w:t>
      </w:r>
      <w:r w:rsidR="009A7437" w:rsidRPr="0095440A">
        <w:rPr>
          <w:rFonts w:cstheme="minorHAnsi"/>
          <w:i/>
          <w:iCs/>
          <w:sz w:val="24"/>
          <w:szCs w:val="24"/>
          <w:lang w:val="en-US"/>
        </w:rPr>
        <w:t xml:space="preserve"> </w:t>
      </w:r>
      <w:r w:rsidRPr="0095440A">
        <w:rPr>
          <w:rFonts w:cstheme="minorHAnsi"/>
          <w:i/>
          <w:iCs/>
          <w:sz w:val="24"/>
          <w:szCs w:val="24"/>
          <w:lang w:val="en-US"/>
        </w:rPr>
        <w:t>to achieve planning permission without the benefits accruing from</w:t>
      </w:r>
      <w:r w:rsidR="009A7437" w:rsidRPr="0095440A">
        <w:rPr>
          <w:rFonts w:cstheme="minorHAnsi"/>
          <w:i/>
          <w:iCs/>
          <w:sz w:val="24"/>
          <w:szCs w:val="24"/>
          <w:lang w:val="en-US"/>
        </w:rPr>
        <w:t xml:space="preserve"> </w:t>
      </w:r>
      <w:r w:rsidRPr="0095440A">
        <w:rPr>
          <w:rFonts w:cstheme="minorHAnsi"/>
          <w:i/>
          <w:iCs/>
          <w:sz w:val="24"/>
          <w:szCs w:val="24"/>
          <w:lang w:val="en-US"/>
        </w:rPr>
        <w:t>shared ownership. Shared ownership will not be used to justify</w:t>
      </w:r>
      <w:r w:rsidR="0095440A">
        <w:rPr>
          <w:rFonts w:cstheme="minorHAnsi"/>
          <w:i/>
          <w:iCs/>
          <w:sz w:val="24"/>
          <w:szCs w:val="24"/>
          <w:lang w:val="en-US"/>
        </w:rPr>
        <w:t xml:space="preserve"> </w:t>
      </w:r>
      <w:r w:rsidRPr="0095440A">
        <w:rPr>
          <w:rFonts w:cstheme="minorHAnsi"/>
          <w:i/>
          <w:iCs/>
          <w:sz w:val="24"/>
          <w:szCs w:val="24"/>
          <w:lang w:val="en-US"/>
        </w:rPr>
        <w:t>environmentally damaging proposals contrary to policy.</w:t>
      </w:r>
      <w:r w:rsidR="00821723">
        <w:rPr>
          <w:rFonts w:cstheme="minorHAnsi"/>
          <w:i/>
          <w:iCs/>
          <w:sz w:val="24"/>
          <w:szCs w:val="24"/>
          <w:lang w:val="en-US"/>
        </w:rPr>
        <w:t>”</w:t>
      </w:r>
      <w:r w:rsidR="009A7437" w:rsidRPr="0095440A">
        <w:rPr>
          <w:rFonts w:cstheme="minorHAnsi"/>
          <w:i/>
          <w:iCs/>
          <w:sz w:val="24"/>
          <w:szCs w:val="24"/>
          <w:lang w:val="en-US"/>
        </w:rPr>
        <w:t xml:space="preserve"> </w:t>
      </w:r>
    </w:p>
    <w:p w14:paraId="40912FBF" w14:textId="77777777" w:rsidR="00D831A8" w:rsidRDefault="00D831A8" w:rsidP="00EE5B55">
      <w:pPr>
        <w:pStyle w:val="ListParagraph"/>
        <w:spacing w:line="360" w:lineRule="auto"/>
        <w:ind w:left="360"/>
        <w:jc w:val="both"/>
        <w:rPr>
          <w:rFonts w:cstheme="minorHAnsi"/>
          <w:i/>
          <w:iCs/>
          <w:sz w:val="24"/>
          <w:szCs w:val="24"/>
          <w:lang w:val="en-US"/>
        </w:rPr>
      </w:pPr>
    </w:p>
    <w:p w14:paraId="3F84DCCD" w14:textId="7B9F9C61" w:rsidR="00202092" w:rsidRPr="00202092" w:rsidRDefault="003550AF" w:rsidP="0074175F">
      <w:pPr>
        <w:pStyle w:val="ListParagraph"/>
        <w:spacing w:line="360" w:lineRule="auto"/>
        <w:ind w:left="360"/>
        <w:jc w:val="both"/>
        <w:rPr>
          <w:rFonts w:cstheme="minorHAnsi"/>
          <w:sz w:val="24"/>
          <w:szCs w:val="24"/>
          <w:lang w:val="en-US"/>
        </w:rPr>
      </w:pPr>
      <w:r>
        <w:rPr>
          <w:rFonts w:cstheme="minorHAnsi"/>
          <w:sz w:val="24"/>
          <w:szCs w:val="24"/>
          <w:lang w:val="en-US"/>
        </w:rPr>
        <w:t>N</w:t>
      </w:r>
      <w:r w:rsidR="00A25C8C" w:rsidRPr="00FF4DB8">
        <w:rPr>
          <w:rFonts w:cstheme="minorHAnsi"/>
          <w:sz w:val="24"/>
          <w:szCs w:val="24"/>
          <w:lang w:val="en-US"/>
        </w:rPr>
        <w:t xml:space="preserve">o shared ownership </w:t>
      </w:r>
      <w:r>
        <w:rPr>
          <w:rFonts w:cstheme="minorHAnsi"/>
          <w:sz w:val="24"/>
          <w:szCs w:val="24"/>
          <w:lang w:val="en-US"/>
        </w:rPr>
        <w:t xml:space="preserve">has </w:t>
      </w:r>
      <w:r w:rsidR="00A25C8C" w:rsidRPr="00FF4DB8">
        <w:rPr>
          <w:rFonts w:cstheme="minorHAnsi"/>
          <w:sz w:val="24"/>
          <w:szCs w:val="24"/>
          <w:lang w:val="en-US"/>
        </w:rPr>
        <w:t>been proposed in this potentially environmentally damaging Application</w:t>
      </w:r>
      <w:r>
        <w:rPr>
          <w:rFonts w:cstheme="minorHAnsi"/>
          <w:sz w:val="24"/>
          <w:szCs w:val="24"/>
          <w:lang w:val="en-US"/>
        </w:rPr>
        <w:t>. In</w:t>
      </w:r>
      <w:r w:rsidR="00C63C55">
        <w:rPr>
          <w:rFonts w:cstheme="minorHAnsi"/>
          <w:sz w:val="24"/>
          <w:szCs w:val="24"/>
          <w:lang w:val="en-US"/>
        </w:rPr>
        <w:t xml:space="preserve"> an</w:t>
      </w:r>
      <w:r w:rsidR="00A25C8C" w:rsidRPr="00FF4DB8">
        <w:rPr>
          <w:rFonts w:cstheme="minorHAnsi"/>
          <w:sz w:val="24"/>
          <w:szCs w:val="24"/>
          <w:lang w:val="en-US"/>
        </w:rPr>
        <w:t xml:space="preserve"> email to </w:t>
      </w:r>
      <w:r w:rsidR="00D831A8" w:rsidRPr="00FF4DB8">
        <w:rPr>
          <w:rFonts w:cstheme="minorHAnsi"/>
          <w:sz w:val="24"/>
          <w:szCs w:val="24"/>
          <w:lang w:val="en-US"/>
        </w:rPr>
        <w:t>DCC</w:t>
      </w:r>
      <w:r w:rsidR="00C63C55">
        <w:rPr>
          <w:rFonts w:cstheme="minorHAnsi"/>
          <w:sz w:val="24"/>
          <w:szCs w:val="24"/>
          <w:lang w:val="en-US"/>
        </w:rPr>
        <w:t xml:space="preserve"> (29/04/23)</w:t>
      </w:r>
      <w:r w:rsidR="00D831A8" w:rsidRPr="00FF4DB8">
        <w:rPr>
          <w:rFonts w:cstheme="minorHAnsi"/>
          <w:sz w:val="24"/>
          <w:szCs w:val="24"/>
          <w:lang w:val="en-US"/>
        </w:rPr>
        <w:t xml:space="preserve">, the Applicant </w:t>
      </w:r>
      <w:r w:rsidR="00494D0E">
        <w:rPr>
          <w:rFonts w:cstheme="minorHAnsi"/>
          <w:sz w:val="24"/>
          <w:szCs w:val="24"/>
          <w:lang w:val="en-US"/>
        </w:rPr>
        <w:t>wrote “</w:t>
      </w:r>
      <w:r w:rsidR="00494D0E" w:rsidRPr="000615EF">
        <w:rPr>
          <w:rFonts w:cstheme="minorHAnsi"/>
          <w:i/>
          <w:iCs/>
          <w:sz w:val="24"/>
          <w:szCs w:val="24"/>
          <w:lang w:val="en-US"/>
        </w:rPr>
        <w:t>Regarding the energy connection to the (village) hall or any other community asset, the cost of running a supply to these areas will likely be prohibitive.</w:t>
      </w:r>
      <w:r w:rsidR="00494D0E">
        <w:rPr>
          <w:rFonts w:cstheme="minorHAnsi"/>
          <w:sz w:val="24"/>
          <w:szCs w:val="24"/>
          <w:lang w:val="en-US"/>
        </w:rPr>
        <w:t>”</w:t>
      </w:r>
      <w:r w:rsidR="00747F72">
        <w:rPr>
          <w:rFonts w:cstheme="minorHAnsi"/>
          <w:sz w:val="24"/>
          <w:szCs w:val="24"/>
          <w:lang w:val="en-US"/>
        </w:rPr>
        <w:t xml:space="preserve"> </w:t>
      </w:r>
      <w:r w:rsidR="006C2DA2">
        <w:rPr>
          <w:rFonts w:cstheme="minorHAnsi"/>
          <w:sz w:val="24"/>
          <w:szCs w:val="24"/>
          <w:lang w:val="en-US"/>
        </w:rPr>
        <w:t xml:space="preserve">Although he then went on to outline alternatives, these would be </w:t>
      </w:r>
      <w:r w:rsidR="00E03B81">
        <w:rPr>
          <w:rFonts w:cstheme="minorHAnsi"/>
          <w:sz w:val="24"/>
          <w:szCs w:val="24"/>
          <w:lang w:val="en-US"/>
        </w:rPr>
        <w:t xml:space="preserve">dependent on </w:t>
      </w:r>
      <w:r w:rsidR="006C2DA2">
        <w:rPr>
          <w:rFonts w:cstheme="minorHAnsi"/>
          <w:sz w:val="24"/>
          <w:szCs w:val="24"/>
          <w:lang w:val="en-US"/>
        </w:rPr>
        <w:t>“</w:t>
      </w:r>
      <w:r w:rsidR="00E03B81" w:rsidRPr="000615EF">
        <w:rPr>
          <w:rFonts w:cstheme="minorHAnsi"/>
          <w:i/>
          <w:iCs/>
          <w:sz w:val="24"/>
          <w:szCs w:val="24"/>
          <w:lang w:val="en-US"/>
        </w:rPr>
        <w:t>how much surplus power we may have</w:t>
      </w:r>
      <w:r w:rsidR="00E03B81">
        <w:rPr>
          <w:rFonts w:cstheme="minorHAnsi"/>
          <w:sz w:val="24"/>
          <w:szCs w:val="24"/>
          <w:lang w:val="en-US"/>
        </w:rPr>
        <w:t xml:space="preserve">.” </w:t>
      </w:r>
      <w:r w:rsidR="00202092">
        <w:rPr>
          <w:rFonts w:cstheme="minorHAnsi"/>
          <w:sz w:val="24"/>
          <w:szCs w:val="24"/>
          <w:lang w:val="en-US"/>
        </w:rPr>
        <w:t>A document recently shared by the Applicant with DCC indicates that there will likely be an energy shortfall</w:t>
      </w:r>
      <w:r>
        <w:rPr>
          <w:rFonts w:cstheme="minorHAnsi"/>
          <w:sz w:val="24"/>
          <w:szCs w:val="24"/>
          <w:lang w:val="en-US"/>
        </w:rPr>
        <w:t xml:space="preserve">. </w:t>
      </w:r>
      <w:r w:rsidR="00202092">
        <w:rPr>
          <w:rFonts w:cstheme="minorHAnsi"/>
          <w:sz w:val="24"/>
          <w:szCs w:val="24"/>
          <w:lang w:val="en-US"/>
        </w:rPr>
        <w:t xml:space="preserve"> </w:t>
      </w:r>
      <w:r w:rsidR="00741009">
        <w:rPr>
          <w:rFonts w:cstheme="minorHAnsi"/>
          <w:sz w:val="24"/>
          <w:szCs w:val="24"/>
          <w:lang w:val="en-US"/>
        </w:rPr>
        <w:t xml:space="preserve">We would therefore assume that </w:t>
      </w:r>
      <w:r w:rsidR="007B68B6">
        <w:rPr>
          <w:rFonts w:cstheme="minorHAnsi"/>
          <w:sz w:val="24"/>
          <w:szCs w:val="24"/>
          <w:lang w:val="en-US"/>
        </w:rPr>
        <w:t>there will neither be Community Ownership nor Community Benefit from the Proposed Development, and</w:t>
      </w:r>
      <w:r w:rsidR="0074175F">
        <w:rPr>
          <w:rFonts w:cstheme="minorHAnsi"/>
          <w:sz w:val="24"/>
          <w:szCs w:val="24"/>
          <w:lang w:val="en-US"/>
        </w:rPr>
        <w:t xml:space="preserve">, as per the Developer’s </w:t>
      </w:r>
      <w:r w:rsidR="00202092" w:rsidRPr="00202092">
        <w:rPr>
          <w:rFonts w:cstheme="minorHAnsi"/>
          <w:sz w:val="24"/>
          <w:szCs w:val="24"/>
          <w:lang w:val="en-US"/>
        </w:rPr>
        <w:t>Supporting Statement “</w:t>
      </w:r>
      <w:r w:rsidR="00202092" w:rsidRPr="000615EF">
        <w:rPr>
          <w:rFonts w:cstheme="minorHAnsi"/>
          <w:i/>
          <w:iCs/>
          <w:sz w:val="24"/>
          <w:szCs w:val="24"/>
          <w:lang w:val="en-US"/>
        </w:rPr>
        <w:t>all electricity is for the landholding</w:t>
      </w:r>
      <w:r w:rsidR="0074175F">
        <w:rPr>
          <w:rFonts w:cstheme="minorHAnsi"/>
          <w:sz w:val="24"/>
          <w:szCs w:val="24"/>
          <w:lang w:val="en-US"/>
        </w:rPr>
        <w:t xml:space="preserve">”. </w:t>
      </w:r>
      <w:r w:rsidR="00202092" w:rsidRPr="00202092">
        <w:rPr>
          <w:rFonts w:cstheme="minorHAnsi"/>
          <w:sz w:val="24"/>
          <w:szCs w:val="24"/>
          <w:lang w:val="en-US"/>
        </w:rPr>
        <w:t xml:space="preserve"> </w:t>
      </w:r>
    </w:p>
    <w:p w14:paraId="39FA4A9A" w14:textId="77777777" w:rsidR="00202092" w:rsidRPr="00FF4DB8" w:rsidRDefault="00202092" w:rsidP="00EE5B55">
      <w:pPr>
        <w:pStyle w:val="ListParagraph"/>
        <w:spacing w:line="360" w:lineRule="auto"/>
        <w:ind w:left="360"/>
        <w:jc w:val="both"/>
        <w:rPr>
          <w:rFonts w:cstheme="minorHAnsi"/>
          <w:sz w:val="24"/>
          <w:szCs w:val="24"/>
          <w:lang w:val="en-US"/>
        </w:rPr>
      </w:pPr>
    </w:p>
    <w:p w14:paraId="242A191F" w14:textId="77777777" w:rsidR="00EE5B55" w:rsidRPr="00821723" w:rsidRDefault="00EE5B55" w:rsidP="00EE5B55">
      <w:pPr>
        <w:pStyle w:val="ListParagraph"/>
        <w:spacing w:line="360" w:lineRule="auto"/>
        <w:ind w:left="360"/>
        <w:jc w:val="both"/>
        <w:rPr>
          <w:rFonts w:cstheme="minorHAnsi"/>
          <w:b/>
          <w:bCs/>
          <w:sz w:val="24"/>
          <w:szCs w:val="24"/>
          <w:lang w:val="en-US"/>
        </w:rPr>
      </w:pPr>
      <w:r w:rsidRPr="00821723">
        <w:rPr>
          <w:rFonts w:cstheme="minorHAnsi"/>
          <w:b/>
          <w:bCs/>
          <w:sz w:val="24"/>
          <w:szCs w:val="24"/>
          <w:lang w:val="en-US"/>
        </w:rPr>
        <w:t>Community Benefits</w:t>
      </w:r>
    </w:p>
    <w:p w14:paraId="416454A5" w14:textId="7D73DB22" w:rsidR="00EE5B55" w:rsidRPr="00821723" w:rsidRDefault="00821723" w:rsidP="0074175F">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EE5B55" w:rsidRPr="00821723">
        <w:rPr>
          <w:rFonts w:cstheme="minorHAnsi"/>
          <w:i/>
          <w:iCs/>
          <w:sz w:val="24"/>
          <w:szCs w:val="24"/>
          <w:lang w:val="en-US"/>
        </w:rPr>
        <w:t>Community benefits are voluntary monetary payments unrelated</w:t>
      </w:r>
      <w:r w:rsidR="0074175F" w:rsidRPr="00821723">
        <w:rPr>
          <w:rFonts w:cstheme="minorHAnsi"/>
          <w:i/>
          <w:iCs/>
          <w:sz w:val="24"/>
          <w:szCs w:val="24"/>
          <w:lang w:val="en-US"/>
        </w:rPr>
        <w:t xml:space="preserve"> </w:t>
      </w:r>
      <w:r w:rsidR="00EE5B55" w:rsidRPr="00821723">
        <w:rPr>
          <w:rFonts w:cstheme="minorHAnsi"/>
          <w:i/>
          <w:iCs/>
          <w:sz w:val="24"/>
          <w:szCs w:val="24"/>
          <w:lang w:val="en-US"/>
        </w:rPr>
        <w:t>to the impacts of the project, provided by the developer. These</w:t>
      </w:r>
      <w:r w:rsidR="0074175F" w:rsidRPr="00821723">
        <w:rPr>
          <w:rFonts w:cstheme="minorHAnsi"/>
          <w:i/>
          <w:iCs/>
          <w:sz w:val="24"/>
          <w:szCs w:val="24"/>
          <w:lang w:val="en-US"/>
        </w:rPr>
        <w:t xml:space="preserve"> </w:t>
      </w:r>
      <w:r w:rsidR="00EE5B55" w:rsidRPr="00821723">
        <w:rPr>
          <w:rFonts w:cstheme="minorHAnsi"/>
          <w:i/>
          <w:iCs/>
          <w:sz w:val="24"/>
          <w:szCs w:val="24"/>
          <w:lang w:val="en-US"/>
        </w:rPr>
        <w:t>offer opportunities to support community action plans but are not</w:t>
      </w:r>
      <w:r w:rsidR="0074175F" w:rsidRPr="00821723">
        <w:rPr>
          <w:rFonts w:cstheme="minorHAnsi"/>
          <w:i/>
          <w:iCs/>
          <w:sz w:val="24"/>
          <w:szCs w:val="24"/>
          <w:lang w:val="en-US"/>
        </w:rPr>
        <w:t xml:space="preserve"> </w:t>
      </w:r>
      <w:r w:rsidR="00EE5B55" w:rsidRPr="00821723">
        <w:rPr>
          <w:rFonts w:cstheme="minorHAnsi"/>
          <w:i/>
          <w:iCs/>
          <w:sz w:val="24"/>
          <w:szCs w:val="24"/>
          <w:lang w:val="en-US"/>
        </w:rPr>
        <w:t>a material consideration in the planning process.</w:t>
      </w:r>
      <w:r w:rsidR="00B11837">
        <w:rPr>
          <w:rFonts w:cstheme="minorHAnsi"/>
          <w:i/>
          <w:iCs/>
          <w:sz w:val="24"/>
          <w:szCs w:val="24"/>
          <w:lang w:val="en-US"/>
        </w:rPr>
        <w:t>”</w:t>
      </w:r>
    </w:p>
    <w:p w14:paraId="63E1D08B" w14:textId="77777777" w:rsidR="002552F1" w:rsidRDefault="0074175F" w:rsidP="0074175F">
      <w:pPr>
        <w:pStyle w:val="ListParagraph"/>
        <w:spacing w:line="360" w:lineRule="auto"/>
        <w:ind w:left="360"/>
        <w:jc w:val="both"/>
        <w:rPr>
          <w:rFonts w:cstheme="minorHAnsi"/>
          <w:sz w:val="24"/>
          <w:szCs w:val="24"/>
          <w:lang w:val="en-US"/>
        </w:rPr>
      </w:pPr>
      <w:r>
        <w:rPr>
          <w:rFonts w:cstheme="minorHAnsi"/>
          <w:sz w:val="24"/>
          <w:szCs w:val="24"/>
          <w:lang w:val="en-US"/>
        </w:rPr>
        <w:t xml:space="preserve"> </w:t>
      </w:r>
    </w:p>
    <w:p w14:paraId="62E886E0" w14:textId="7A6FEDAE" w:rsidR="0074175F" w:rsidRPr="00D22D71" w:rsidRDefault="0074175F" w:rsidP="0074175F">
      <w:pPr>
        <w:pStyle w:val="ListParagraph"/>
        <w:spacing w:line="360" w:lineRule="auto"/>
        <w:ind w:left="360"/>
        <w:jc w:val="both"/>
        <w:rPr>
          <w:rFonts w:cstheme="minorHAnsi"/>
          <w:sz w:val="24"/>
          <w:szCs w:val="24"/>
          <w:lang w:val="en-US"/>
        </w:rPr>
      </w:pPr>
      <w:r>
        <w:rPr>
          <w:rFonts w:cstheme="minorHAnsi"/>
          <w:sz w:val="24"/>
          <w:szCs w:val="24"/>
          <w:lang w:val="en-US"/>
        </w:rPr>
        <w:t xml:space="preserve">No </w:t>
      </w:r>
      <w:r w:rsidR="00821723">
        <w:rPr>
          <w:rFonts w:cstheme="minorHAnsi"/>
          <w:sz w:val="24"/>
          <w:szCs w:val="24"/>
          <w:lang w:val="en-US"/>
        </w:rPr>
        <w:t>community benefits have been offered</w:t>
      </w:r>
      <w:r w:rsidR="00B11837">
        <w:rPr>
          <w:rFonts w:cstheme="minorHAnsi"/>
          <w:sz w:val="24"/>
          <w:szCs w:val="24"/>
          <w:lang w:val="en-US"/>
        </w:rPr>
        <w:t xml:space="preserve"> to the local community</w:t>
      </w:r>
      <w:r w:rsidR="00821723">
        <w:rPr>
          <w:rFonts w:cstheme="minorHAnsi"/>
          <w:sz w:val="24"/>
          <w:szCs w:val="24"/>
          <w:lang w:val="en-US"/>
        </w:rPr>
        <w:t xml:space="preserve">. </w:t>
      </w:r>
    </w:p>
    <w:p w14:paraId="48EF3BF3" w14:textId="77777777" w:rsidR="002552F1" w:rsidRPr="00D24496" w:rsidRDefault="002552F1" w:rsidP="002552F1">
      <w:pPr>
        <w:pStyle w:val="ListParagraph"/>
        <w:spacing w:line="360" w:lineRule="auto"/>
        <w:ind w:left="360"/>
        <w:jc w:val="both"/>
        <w:rPr>
          <w:rFonts w:cstheme="minorHAnsi"/>
          <w:b/>
          <w:bCs/>
          <w:sz w:val="24"/>
          <w:szCs w:val="24"/>
          <w:lang w:val="en-US"/>
        </w:rPr>
      </w:pPr>
    </w:p>
    <w:p w14:paraId="66FB532B" w14:textId="0E4A4819" w:rsidR="002552F1" w:rsidRPr="00D24496" w:rsidRDefault="00D24496" w:rsidP="002552F1">
      <w:pPr>
        <w:pStyle w:val="ListParagraph"/>
        <w:spacing w:line="360" w:lineRule="auto"/>
        <w:ind w:left="360"/>
        <w:jc w:val="both"/>
        <w:rPr>
          <w:rFonts w:cstheme="minorHAnsi"/>
          <w:b/>
          <w:bCs/>
          <w:sz w:val="24"/>
          <w:szCs w:val="24"/>
          <w:lang w:val="en-US"/>
        </w:rPr>
      </w:pPr>
      <w:r w:rsidRPr="00D24496">
        <w:rPr>
          <w:rFonts w:cstheme="minorHAnsi"/>
          <w:b/>
          <w:bCs/>
          <w:sz w:val="24"/>
          <w:szCs w:val="24"/>
          <w:lang w:val="en-US"/>
        </w:rPr>
        <w:t>4D Transport Implications</w:t>
      </w:r>
    </w:p>
    <w:p w14:paraId="2739385D" w14:textId="353D599B" w:rsidR="002552F1" w:rsidRPr="000D1944" w:rsidRDefault="000D1944" w:rsidP="002552F1">
      <w:pPr>
        <w:pStyle w:val="ListParagraph"/>
        <w:spacing w:line="360" w:lineRule="auto"/>
        <w:ind w:left="360"/>
        <w:jc w:val="both"/>
        <w:rPr>
          <w:rFonts w:cstheme="minorHAnsi"/>
          <w:i/>
          <w:iCs/>
          <w:sz w:val="24"/>
          <w:szCs w:val="24"/>
          <w:lang w:val="en-US"/>
        </w:rPr>
      </w:pPr>
      <w:r w:rsidRPr="000D1944">
        <w:rPr>
          <w:rFonts w:cstheme="minorHAnsi"/>
          <w:i/>
          <w:iCs/>
          <w:sz w:val="24"/>
          <w:szCs w:val="24"/>
          <w:lang w:val="en-US"/>
        </w:rPr>
        <w:t>“</w:t>
      </w:r>
      <w:r w:rsidR="002552F1" w:rsidRPr="000D1944">
        <w:rPr>
          <w:rFonts w:cstheme="minorHAnsi"/>
          <w:i/>
          <w:iCs/>
          <w:sz w:val="24"/>
          <w:szCs w:val="24"/>
          <w:lang w:val="en-US"/>
        </w:rPr>
        <w:t>Policy 33A: New Proposals for Renewable &amp; Low Carbon Energy</w:t>
      </w:r>
    </w:p>
    <w:p w14:paraId="3B2D15BC" w14:textId="3FAFFEAA" w:rsidR="00D22D71" w:rsidRPr="000D1944" w:rsidRDefault="002552F1" w:rsidP="002552F1">
      <w:pPr>
        <w:pStyle w:val="ListParagraph"/>
        <w:spacing w:line="360" w:lineRule="auto"/>
        <w:ind w:left="360"/>
        <w:jc w:val="both"/>
        <w:rPr>
          <w:rFonts w:cstheme="minorHAnsi"/>
          <w:i/>
          <w:iCs/>
          <w:sz w:val="24"/>
          <w:szCs w:val="24"/>
          <w:lang w:val="en-US"/>
        </w:rPr>
      </w:pPr>
      <w:r w:rsidRPr="000D1944">
        <w:rPr>
          <w:rFonts w:cstheme="minorHAnsi"/>
          <w:i/>
          <w:iCs/>
          <w:sz w:val="24"/>
          <w:szCs w:val="24"/>
          <w:lang w:val="en-US"/>
        </w:rPr>
        <w:t>(d) The transport implications, and in particular the scale and nature of</w:t>
      </w:r>
      <w:r w:rsidR="00D24496" w:rsidRPr="000D1944">
        <w:rPr>
          <w:rFonts w:cstheme="minorHAnsi"/>
          <w:i/>
          <w:iCs/>
          <w:sz w:val="24"/>
          <w:szCs w:val="24"/>
          <w:lang w:val="en-US"/>
        </w:rPr>
        <w:t xml:space="preserve"> </w:t>
      </w:r>
      <w:r w:rsidRPr="000D1944">
        <w:rPr>
          <w:rFonts w:cstheme="minorHAnsi"/>
          <w:i/>
          <w:iCs/>
          <w:sz w:val="24"/>
          <w:szCs w:val="24"/>
          <w:lang w:val="en-US"/>
        </w:rPr>
        <w:t>traffic likely to be generated, and its implications for site access, road</w:t>
      </w:r>
      <w:r w:rsidR="00D24496" w:rsidRPr="000D1944">
        <w:rPr>
          <w:rFonts w:cstheme="minorHAnsi"/>
          <w:i/>
          <w:iCs/>
          <w:sz w:val="24"/>
          <w:szCs w:val="24"/>
          <w:lang w:val="en-US"/>
        </w:rPr>
        <w:t xml:space="preserve"> </w:t>
      </w:r>
      <w:r w:rsidRPr="000D1944">
        <w:rPr>
          <w:rFonts w:cstheme="minorHAnsi"/>
          <w:i/>
          <w:iCs/>
          <w:sz w:val="24"/>
          <w:szCs w:val="24"/>
          <w:lang w:val="en-US"/>
        </w:rPr>
        <w:t>capacity, road safety, and the environment generally. (Applications</w:t>
      </w:r>
      <w:r w:rsidR="00D24496" w:rsidRPr="000D1944">
        <w:rPr>
          <w:rFonts w:cstheme="minorHAnsi"/>
          <w:i/>
          <w:iCs/>
          <w:sz w:val="24"/>
          <w:szCs w:val="24"/>
          <w:lang w:val="en-US"/>
        </w:rPr>
        <w:t xml:space="preserve"> </w:t>
      </w:r>
      <w:r w:rsidRPr="000D1944">
        <w:rPr>
          <w:rFonts w:cstheme="minorHAnsi"/>
          <w:i/>
          <w:iCs/>
          <w:sz w:val="24"/>
          <w:szCs w:val="24"/>
          <w:lang w:val="en-US"/>
        </w:rPr>
        <w:t>with impacts on the Strategic Trunk Road Network will be subject to</w:t>
      </w:r>
      <w:r w:rsidR="00D24496" w:rsidRPr="000D1944">
        <w:rPr>
          <w:rFonts w:cstheme="minorHAnsi"/>
          <w:i/>
          <w:iCs/>
          <w:sz w:val="24"/>
          <w:szCs w:val="24"/>
          <w:lang w:val="en-US"/>
        </w:rPr>
        <w:t xml:space="preserve"> </w:t>
      </w:r>
      <w:r w:rsidRPr="000D1944">
        <w:rPr>
          <w:rFonts w:cstheme="minorHAnsi"/>
          <w:i/>
          <w:iCs/>
          <w:sz w:val="24"/>
          <w:szCs w:val="24"/>
          <w:lang w:val="en-US"/>
        </w:rPr>
        <w:t>discussion and agreement with Transport Scotland).</w:t>
      </w:r>
      <w:r w:rsidR="000D1944" w:rsidRPr="000D1944">
        <w:rPr>
          <w:rFonts w:cstheme="minorHAnsi"/>
          <w:i/>
          <w:iCs/>
          <w:sz w:val="24"/>
          <w:szCs w:val="24"/>
          <w:lang w:val="en-US"/>
        </w:rPr>
        <w:t>”</w:t>
      </w:r>
    </w:p>
    <w:p w14:paraId="33C4E8CA" w14:textId="77777777" w:rsidR="000D1944" w:rsidRDefault="000D1944" w:rsidP="002552F1">
      <w:pPr>
        <w:pStyle w:val="ListParagraph"/>
        <w:spacing w:line="360" w:lineRule="auto"/>
        <w:ind w:left="360"/>
        <w:jc w:val="both"/>
        <w:rPr>
          <w:rFonts w:cstheme="minorHAnsi"/>
          <w:sz w:val="24"/>
          <w:szCs w:val="24"/>
          <w:lang w:val="en-US"/>
        </w:rPr>
      </w:pPr>
    </w:p>
    <w:p w14:paraId="04D3346E" w14:textId="79E726B5" w:rsidR="00D24496" w:rsidRDefault="00DB0AB4" w:rsidP="002552F1">
      <w:pPr>
        <w:pStyle w:val="ListParagraph"/>
        <w:spacing w:line="360" w:lineRule="auto"/>
        <w:ind w:left="360"/>
        <w:jc w:val="both"/>
        <w:rPr>
          <w:rFonts w:cstheme="minorHAnsi"/>
          <w:sz w:val="24"/>
          <w:szCs w:val="24"/>
          <w:lang w:val="en-US"/>
        </w:rPr>
      </w:pPr>
      <w:r>
        <w:rPr>
          <w:rFonts w:cstheme="minorHAnsi"/>
          <w:sz w:val="24"/>
          <w:szCs w:val="24"/>
          <w:lang w:val="en-US"/>
        </w:rPr>
        <w:t>In the Supporting Document, the Developer has outlined the proposed route for delivery of the Wind Turbine</w:t>
      </w:r>
      <w:r w:rsidR="00191322">
        <w:rPr>
          <w:rFonts w:cstheme="minorHAnsi"/>
          <w:sz w:val="24"/>
          <w:szCs w:val="24"/>
          <w:lang w:val="en-US"/>
        </w:rPr>
        <w:t>, as below</w:t>
      </w:r>
      <w:r>
        <w:rPr>
          <w:rFonts w:cstheme="minorHAnsi"/>
          <w:sz w:val="24"/>
          <w:szCs w:val="24"/>
          <w:lang w:val="en-US"/>
        </w:rPr>
        <w:t>:</w:t>
      </w:r>
    </w:p>
    <w:p w14:paraId="7B788A53" w14:textId="0554E4BF" w:rsidR="00191322" w:rsidRPr="00166CAE" w:rsidRDefault="00166CAE" w:rsidP="00B11837">
      <w:pPr>
        <w:spacing w:line="360" w:lineRule="auto"/>
        <w:ind w:left="360"/>
        <w:jc w:val="both"/>
        <w:rPr>
          <w:rFonts w:cstheme="minorHAnsi"/>
          <w:sz w:val="24"/>
          <w:szCs w:val="24"/>
          <w:lang w:val="en-US"/>
        </w:rPr>
      </w:pPr>
      <w:r>
        <w:rPr>
          <w:rFonts w:cstheme="minorHAnsi"/>
          <w:sz w:val="24"/>
          <w:szCs w:val="24"/>
          <w:lang w:val="en-US"/>
        </w:rPr>
        <w:t xml:space="preserve">On </w:t>
      </w:r>
      <w:r w:rsidR="00191322" w:rsidRPr="00166CAE">
        <w:rPr>
          <w:rFonts w:cstheme="minorHAnsi"/>
          <w:sz w:val="24"/>
          <w:szCs w:val="24"/>
          <w:lang w:val="en-US"/>
        </w:rPr>
        <w:t>approach</w:t>
      </w:r>
      <w:r>
        <w:rPr>
          <w:rFonts w:cstheme="minorHAnsi"/>
          <w:sz w:val="24"/>
          <w:szCs w:val="24"/>
          <w:lang w:val="en-US"/>
        </w:rPr>
        <w:t xml:space="preserve"> to </w:t>
      </w:r>
      <w:r w:rsidR="00191322" w:rsidRPr="00166CAE">
        <w:rPr>
          <w:rFonts w:cstheme="minorHAnsi"/>
          <w:sz w:val="24"/>
          <w:szCs w:val="24"/>
          <w:lang w:val="en-US"/>
        </w:rPr>
        <w:t>Perth (from Grangemouth), exit the A9 onto the B934</w:t>
      </w:r>
    </w:p>
    <w:p w14:paraId="2053353D" w14:textId="77777777" w:rsidR="00191322" w:rsidRPr="00191322"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xml:space="preserve">● Follow the B934 until the water crossing at </w:t>
      </w:r>
      <w:proofErr w:type="spellStart"/>
      <w:r w:rsidRPr="00191322">
        <w:rPr>
          <w:rFonts w:cstheme="minorHAnsi"/>
          <w:sz w:val="24"/>
          <w:szCs w:val="24"/>
          <w:lang w:val="en-US"/>
        </w:rPr>
        <w:t>Garvock</w:t>
      </w:r>
      <w:proofErr w:type="spellEnd"/>
      <w:r w:rsidRPr="00191322">
        <w:rPr>
          <w:rFonts w:cstheme="minorHAnsi"/>
          <w:sz w:val="24"/>
          <w:szCs w:val="24"/>
          <w:lang w:val="en-US"/>
        </w:rPr>
        <w:t xml:space="preserve"> Burn</w:t>
      </w:r>
    </w:p>
    <w:p w14:paraId="332E211B" w14:textId="77777777" w:rsidR="00191322" w:rsidRPr="00191322"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xml:space="preserve">● Take the right-hand turn on to the </w:t>
      </w:r>
      <w:proofErr w:type="gramStart"/>
      <w:r w:rsidRPr="00191322">
        <w:rPr>
          <w:rFonts w:cstheme="minorHAnsi"/>
          <w:sz w:val="24"/>
          <w:szCs w:val="24"/>
          <w:lang w:val="en-US"/>
        </w:rPr>
        <w:t>single track</w:t>
      </w:r>
      <w:proofErr w:type="gramEnd"/>
      <w:r w:rsidRPr="00191322">
        <w:rPr>
          <w:rFonts w:cstheme="minorHAnsi"/>
          <w:sz w:val="24"/>
          <w:szCs w:val="24"/>
          <w:lang w:val="en-US"/>
        </w:rPr>
        <w:t xml:space="preserve"> road at </w:t>
      </w:r>
      <w:proofErr w:type="spellStart"/>
      <w:r w:rsidRPr="00191322">
        <w:rPr>
          <w:rFonts w:cstheme="minorHAnsi"/>
          <w:sz w:val="24"/>
          <w:szCs w:val="24"/>
          <w:lang w:val="en-US"/>
        </w:rPr>
        <w:t>Garvock</w:t>
      </w:r>
      <w:proofErr w:type="spellEnd"/>
      <w:r w:rsidRPr="00191322">
        <w:rPr>
          <w:rFonts w:cstheme="minorHAnsi"/>
          <w:sz w:val="24"/>
          <w:szCs w:val="24"/>
          <w:lang w:val="en-US"/>
        </w:rPr>
        <w:t xml:space="preserve"> Burn</w:t>
      </w:r>
    </w:p>
    <w:p w14:paraId="0BB8C847" w14:textId="77777777" w:rsidR="00191322" w:rsidRPr="00191322"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Continue along the single-track road and turn left when the road ends to join the B9141</w:t>
      </w:r>
    </w:p>
    <w:p w14:paraId="4AE7F980" w14:textId="77777777" w:rsidR="00191322" w:rsidRPr="00191322"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xml:space="preserve">● Follow the B9141 into the village </w:t>
      </w:r>
      <w:proofErr w:type="spellStart"/>
      <w:r w:rsidRPr="00191322">
        <w:rPr>
          <w:rFonts w:cstheme="minorHAnsi"/>
          <w:sz w:val="24"/>
          <w:szCs w:val="24"/>
          <w:lang w:val="en-US"/>
        </w:rPr>
        <w:t>centre</w:t>
      </w:r>
      <w:proofErr w:type="spellEnd"/>
      <w:r w:rsidRPr="00191322">
        <w:rPr>
          <w:rFonts w:cstheme="minorHAnsi"/>
          <w:sz w:val="24"/>
          <w:szCs w:val="24"/>
          <w:lang w:val="en-US"/>
        </w:rPr>
        <w:t xml:space="preserve"> of Dunning and continue straight at Tron Square to connect to the B934</w:t>
      </w:r>
    </w:p>
    <w:p w14:paraId="405B75B2" w14:textId="77777777" w:rsidR="00191322" w:rsidRPr="00191322"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Continue along the B934 for approximately 0.5km</w:t>
      </w:r>
    </w:p>
    <w:p w14:paraId="338DCBF4" w14:textId="0FBF1179" w:rsidR="00DB0AB4" w:rsidRDefault="00191322" w:rsidP="00191322">
      <w:pPr>
        <w:pStyle w:val="ListParagraph"/>
        <w:spacing w:line="360" w:lineRule="auto"/>
        <w:ind w:left="360"/>
        <w:jc w:val="both"/>
        <w:rPr>
          <w:rFonts w:cstheme="minorHAnsi"/>
          <w:sz w:val="24"/>
          <w:szCs w:val="24"/>
          <w:lang w:val="en-US"/>
        </w:rPr>
      </w:pPr>
      <w:r w:rsidRPr="00191322">
        <w:rPr>
          <w:rFonts w:cstheme="minorHAnsi"/>
          <w:sz w:val="24"/>
          <w:szCs w:val="24"/>
          <w:lang w:val="en-US"/>
        </w:rPr>
        <w:t>● Arrive at the Site</w:t>
      </w:r>
    </w:p>
    <w:p w14:paraId="70136494" w14:textId="77777777" w:rsidR="00DB0AB4" w:rsidRDefault="00DB0AB4" w:rsidP="002552F1">
      <w:pPr>
        <w:pStyle w:val="ListParagraph"/>
        <w:spacing w:line="360" w:lineRule="auto"/>
        <w:ind w:left="360"/>
        <w:jc w:val="both"/>
        <w:rPr>
          <w:rFonts w:cstheme="minorHAnsi"/>
          <w:sz w:val="24"/>
          <w:szCs w:val="24"/>
          <w:lang w:val="en-US"/>
        </w:rPr>
      </w:pPr>
    </w:p>
    <w:p w14:paraId="4BE8CF33" w14:textId="77777777" w:rsidR="00340840" w:rsidRDefault="00166CAE" w:rsidP="00A735FF">
      <w:pPr>
        <w:pStyle w:val="ListParagraph"/>
        <w:spacing w:line="360" w:lineRule="auto"/>
        <w:ind w:left="360"/>
        <w:jc w:val="both"/>
        <w:rPr>
          <w:rFonts w:cstheme="minorHAnsi"/>
          <w:sz w:val="24"/>
          <w:szCs w:val="24"/>
          <w:lang w:val="en-US"/>
        </w:rPr>
      </w:pPr>
      <w:r>
        <w:rPr>
          <w:rFonts w:cstheme="minorHAnsi"/>
          <w:sz w:val="24"/>
          <w:szCs w:val="24"/>
          <w:lang w:val="en-US"/>
        </w:rPr>
        <w:t>The Applicant has notified DCC that the transport c</w:t>
      </w:r>
      <w:r w:rsidR="000D1944" w:rsidRPr="000D1944">
        <w:rPr>
          <w:rFonts w:cstheme="minorHAnsi"/>
          <w:sz w:val="24"/>
          <w:szCs w:val="24"/>
          <w:lang w:val="en-US"/>
        </w:rPr>
        <w:t>onvoy will consist of 11 extra-wide loads.</w:t>
      </w:r>
      <w:r w:rsidR="00A735FF">
        <w:rPr>
          <w:rFonts w:cstheme="minorHAnsi"/>
          <w:sz w:val="24"/>
          <w:szCs w:val="24"/>
          <w:lang w:val="en-US"/>
        </w:rPr>
        <w:t xml:space="preserve"> The Supporting Statement indicates that t</w:t>
      </w:r>
      <w:r w:rsidR="000D1944" w:rsidRPr="000D1944">
        <w:rPr>
          <w:rFonts w:cstheme="minorHAnsi"/>
          <w:sz w:val="24"/>
          <w:szCs w:val="24"/>
          <w:lang w:val="en-US"/>
        </w:rPr>
        <w:t>he longest loads are each of the three turbine blades (total vehicle length of up to 33m</w:t>
      </w:r>
      <w:proofErr w:type="gramStart"/>
      <w:r w:rsidR="000D1944" w:rsidRPr="000D1944">
        <w:rPr>
          <w:rFonts w:cstheme="minorHAnsi"/>
          <w:sz w:val="24"/>
          <w:szCs w:val="24"/>
          <w:lang w:val="en-US"/>
        </w:rPr>
        <w:t>)</w:t>
      </w:r>
      <w:r w:rsidR="00221E79">
        <w:rPr>
          <w:rFonts w:cstheme="minorHAnsi"/>
          <w:sz w:val="24"/>
          <w:szCs w:val="24"/>
          <w:lang w:val="en-US"/>
        </w:rPr>
        <w:t xml:space="preserve">;  </w:t>
      </w:r>
      <w:r w:rsidR="000D1944" w:rsidRPr="000D1944">
        <w:rPr>
          <w:rFonts w:cstheme="minorHAnsi"/>
          <w:sz w:val="24"/>
          <w:szCs w:val="24"/>
          <w:lang w:val="en-US"/>
        </w:rPr>
        <w:t>the</w:t>
      </w:r>
      <w:proofErr w:type="gramEnd"/>
      <w:r w:rsidR="000D1944" w:rsidRPr="000D1944">
        <w:rPr>
          <w:rFonts w:cstheme="minorHAnsi"/>
          <w:sz w:val="24"/>
          <w:szCs w:val="24"/>
          <w:lang w:val="en-US"/>
        </w:rPr>
        <w:t xml:space="preserve"> widest load is the turbine Generator (5.65m)</w:t>
      </w:r>
      <w:r w:rsidR="00340840">
        <w:rPr>
          <w:rFonts w:cstheme="minorHAnsi"/>
          <w:sz w:val="24"/>
          <w:szCs w:val="24"/>
          <w:lang w:val="en-US"/>
        </w:rPr>
        <w:t xml:space="preserve">; and </w:t>
      </w:r>
      <w:r w:rsidR="00340840" w:rsidRPr="000D1944">
        <w:rPr>
          <w:rFonts w:cstheme="minorHAnsi"/>
          <w:sz w:val="24"/>
          <w:szCs w:val="24"/>
          <w:lang w:val="en-US"/>
        </w:rPr>
        <w:t>the access route needs a minimum clearance width of 7m</w:t>
      </w:r>
      <w:r w:rsidR="000D1944" w:rsidRPr="000D1944">
        <w:rPr>
          <w:rFonts w:cstheme="minorHAnsi"/>
          <w:sz w:val="24"/>
          <w:szCs w:val="24"/>
          <w:lang w:val="en-US"/>
        </w:rPr>
        <w:t>.</w:t>
      </w:r>
    </w:p>
    <w:p w14:paraId="6AE37208" w14:textId="77777777" w:rsidR="00340840" w:rsidRDefault="00340840" w:rsidP="00A735FF">
      <w:pPr>
        <w:pStyle w:val="ListParagraph"/>
        <w:spacing w:line="360" w:lineRule="auto"/>
        <w:ind w:left="360"/>
        <w:jc w:val="both"/>
        <w:rPr>
          <w:rFonts w:cstheme="minorHAnsi"/>
          <w:sz w:val="24"/>
          <w:szCs w:val="24"/>
          <w:lang w:val="en-US"/>
        </w:rPr>
      </w:pPr>
    </w:p>
    <w:p w14:paraId="2D3AFC71" w14:textId="77777777" w:rsidR="00340840" w:rsidRDefault="000D1944" w:rsidP="00A735FF">
      <w:pPr>
        <w:pStyle w:val="ListParagraph"/>
        <w:spacing w:line="360" w:lineRule="auto"/>
        <w:ind w:left="360"/>
        <w:jc w:val="both"/>
        <w:rPr>
          <w:rFonts w:cstheme="minorHAnsi"/>
          <w:sz w:val="24"/>
          <w:szCs w:val="24"/>
          <w:lang w:val="en-US"/>
        </w:rPr>
      </w:pPr>
      <w:r w:rsidRPr="000D1944">
        <w:rPr>
          <w:rFonts w:cstheme="minorHAnsi"/>
          <w:sz w:val="24"/>
          <w:szCs w:val="24"/>
          <w:lang w:val="en-US"/>
        </w:rPr>
        <w:t>The</w:t>
      </w:r>
      <w:r w:rsidR="00A735FF">
        <w:rPr>
          <w:rFonts w:cstheme="minorHAnsi"/>
          <w:sz w:val="24"/>
          <w:szCs w:val="24"/>
          <w:lang w:val="en-US"/>
        </w:rPr>
        <w:t xml:space="preserve"> Applicant has further shared with DCC that it is proposed that </w:t>
      </w:r>
      <w:r w:rsidRPr="000D1944">
        <w:rPr>
          <w:rFonts w:cstheme="minorHAnsi"/>
          <w:sz w:val="24"/>
          <w:szCs w:val="24"/>
          <w:lang w:val="en-US"/>
        </w:rPr>
        <w:t xml:space="preserve">vehicles carrying the blades will need to make a 3-point turn at Invermay </w:t>
      </w:r>
      <w:r w:rsidR="00342F6F">
        <w:rPr>
          <w:rFonts w:cstheme="minorHAnsi"/>
          <w:sz w:val="24"/>
          <w:szCs w:val="24"/>
          <w:lang w:val="en-US"/>
        </w:rPr>
        <w:t xml:space="preserve">B935 </w:t>
      </w:r>
      <w:r w:rsidRPr="000D1944">
        <w:rPr>
          <w:rFonts w:cstheme="minorHAnsi"/>
          <w:sz w:val="24"/>
          <w:szCs w:val="24"/>
          <w:lang w:val="en-US"/>
        </w:rPr>
        <w:t xml:space="preserve">to </w:t>
      </w:r>
      <w:proofErr w:type="spellStart"/>
      <w:r w:rsidR="00342F6F">
        <w:rPr>
          <w:rFonts w:cstheme="minorHAnsi"/>
          <w:sz w:val="24"/>
          <w:szCs w:val="24"/>
          <w:lang w:val="en-US"/>
        </w:rPr>
        <w:t>manoeuvre</w:t>
      </w:r>
      <w:proofErr w:type="spellEnd"/>
      <w:r w:rsidRPr="000D1944">
        <w:rPr>
          <w:rFonts w:cstheme="minorHAnsi"/>
          <w:sz w:val="24"/>
          <w:szCs w:val="24"/>
          <w:lang w:val="en-US"/>
        </w:rPr>
        <w:t xml:space="preserve"> the corner after the Level Crossing</w:t>
      </w:r>
      <w:r w:rsidR="00221E79">
        <w:rPr>
          <w:rFonts w:cstheme="minorHAnsi"/>
          <w:sz w:val="24"/>
          <w:szCs w:val="24"/>
          <w:lang w:val="en-US"/>
        </w:rPr>
        <w:t xml:space="preserve">. </w:t>
      </w:r>
    </w:p>
    <w:p w14:paraId="15630F8F" w14:textId="77777777" w:rsidR="0038208C" w:rsidRDefault="0038208C" w:rsidP="00A735FF">
      <w:pPr>
        <w:pStyle w:val="ListParagraph"/>
        <w:spacing w:line="360" w:lineRule="auto"/>
        <w:ind w:left="360"/>
        <w:jc w:val="both"/>
        <w:rPr>
          <w:rFonts w:cstheme="minorHAnsi"/>
          <w:sz w:val="24"/>
          <w:szCs w:val="24"/>
          <w:lang w:val="en-US"/>
        </w:rPr>
      </w:pPr>
    </w:p>
    <w:p w14:paraId="4065E1DB" w14:textId="19DFD1DC" w:rsidR="00144CE1" w:rsidRDefault="0038208C" w:rsidP="00A735FF">
      <w:pPr>
        <w:pStyle w:val="ListParagraph"/>
        <w:spacing w:line="360" w:lineRule="auto"/>
        <w:ind w:left="360"/>
        <w:jc w:val="both"/>
        <w:rPr>
          <w:rFonts w:cstheme="minorHAnsi"/>
          <w:sz w:val="24"/>
          <w:szCs w:val="24"/>
          <w:lang w:val="en-US"/>
        </w:rPr>
      </w:pPr>
      <w:proofErr w:type="gramStart"/>
      <w:r>
        <w:rPr>
          <w:rFonts w:cstheme="minorHAnsi"/>
          <w:sz w:val="24"/>
          <w:szCs w:val="24"/>
          <w:lang w:val="en-US"/>
        </w:rPr>
        <w:t>In light of</w:t>
      </w:r>
      <w:proofErr w:type="gramEnd"/>
      <w:r>
        <w:rPr>
          <w:rFonts w:cstheme="minorHAnsi"/>
          <w:sz w:val="24"/>
          <w:szCs w:val="24"/>
          <w:lang w:val="en-US"/>
        </w:rPr>
        <w:t xml:space="preserve"> the foregoing, delivery of this Wind Turbine </w:t>
      </w:r>
      <w:r w:rsidR="000D1944" w:rsidRPr="000D1944">
        <w:rPr>
          <w:rFonts w:cstheme="minorHAnsi"/>
          <w:sz w:val="24"/>
          <w:szCs w:val="24"/>
          <w:lang w:val="en-US"/>
        </w:rPr>
        <w:t xml:space="preserve">will </w:t>
      </w:r>
      <w:r>
        <w:rPr>
          <w:rFonts w:cstheme="minorHAnsi"/>
          <w:sz w:val="24"/>
          <w:szCs w:val="24"/>
          <w:lang w:val="en-US"/>
        </w:rPr>
        <w:t>involve significant travel disruption on A9</w:t>
      </w:r>
      <w:r w:rsidR="00C04481">
        <w:rPr>
          <w:rFonts w:cstheme="minorHAnsi"/>
          <w:sz w:val="24"/>
          <w:szCs w:val="24"/>
          <w:lang w:val="en-US"/>
        </w:rPr>
        <w:t xml:space="preserve"> (especially when it crosses A9 to exit onto B934). Further, all local roads </w:t>
      </w:r>
      <w:r w:rsidR="00145C52">
        <w:rPr>
          <w:rFonts w:cstheme="minorHAnsi"/>
          <w:sz w:val="24"/>
          <w:szCs w:val="24"/>
          <w:lang w:val="en-US"/>
        </w:rPr>
        <w:t>will</w:t>
      </w:r>
      <w:r w:rsidR="00C04481">
        <w:rPr>
          <w:rFonts w:cstheme="minorHAnsi"/>
          <w:sz w:val="24"/>
          <w:szCs w:val="24"/>
          <w:lang w:val="en-US"/>
        </w:rPr>
        <w:t xml:space="preserve"> </w:t>
      </w:r>
      <w:r w:rsidR="000D1944" w:rsidRPr="000D1944">
        <w:rPr>
          <w:rFonts w:cstheme="minorHAnsi"/>
          <w:sz w:val="24"/>
          <w:szCs w:val="24"/>
          <w:lang w:val="en-US"/>
        </w:rPr>
        <w:t>likely</w:t>
      </w:r>
      <w:r w:rsidR="00145C52">
        <w:rPr>
          <w:rFonts w:cstheme="minorHAnsi"/>
          <w:sz w:val="24"/>
          <w:szCs w:val="24"/>
          <w:lang w:val="en-US"/>
        </w:rPr>
        <w:t xml:space="preserve"> need to</w:t>
      </w:r>
      <w:r w:rsidR="000D1944" w:rsidRPr="000D1944">
        <w:rPr>
          <w:rFonts w:cstheme="minorHAnsi"/>
          <w:sz w:val="24"/>
          <w:szCs w:val="24"/>
          <w:lang w:val="en-US"/>
        </w:rPr>
        <w:t xml:space="preserve"> be closed to all other traffic while these loads are being transported</w:t>
      </w:r>
      <w:r w:rsidR="00145C52">
        <w:rPr>
          <w:rFonts w:cstheme="minorHAnsi"/>
          <w:sz w:val="24"/>
          <w:szCs w:val="24"/>
          <w:lang w:val="en-US"/>
        </w:rPr>
        <w:t xml:space="preserve">, especially while traversing the </w:t>
      </w:r>
      <w:proofErr w:type="gramStart"/>
      <w:r w:rsidR="00145C52">
        <w:rPr>
          <w:rFonts w:cstheme="minorHAnsi"/>
          <w:sz w:val="24"/>
          <w:szCs w:val="24"/>
          <w:lang w:val="en-US"/>
        </w:rPr>
        <w:t>single track</w:t>
      </w:r>
      <w:proofErr w:type="gramEnd"/>
      <w:r w:rsidR="00145C52">
        <w:rPr>
          <w:rFonts w:cstheme="minorHAnsi"/>
          <w:sz w:val="24"/>
          <w:szCs w:val="24"/>
          <w:lang w:val="en-US"/>
        </w:rPr>
        <w:t xml:space="preserve"> road </w:t>
      </w:r>
      <w:r w:rsidR="009B2510">
        <w:rPr>
          <w:rFonts w:cstheme="minorHAnsi"/>
          <w:sz w:val="24"/>
          <w:szCs w:val="24"/>
          <w:lang w:val="en-US"/>
        </w:rPr>
        <w:t>‘</w:t>
      </w:r>
      <w:proofErr w:type="spellStart"/>
      <w:r w:rsidR="009B2510">
        <w:rPr>
          <w:rFonts w:cstheme="minorHAnsi"/>
          <w:sz w:val="24"/>
          <w:szCs w:val="24"/>
          <w:lang w:val="en-US"/>
        </w:rPr>
        <w:t>Baldinnes</w:t>
      </w:r>
      <w:proofErr w:type="spellEnd"/>
      <w:r w:rsidR="009B2510">
        <w:rPr>
          <w:rFonts w:cstheme="minorHAnsi"/>
          <w:sz w:val="24"/>
          <w:szCs w:val="24"/>
          <w:lang w:val="en-US"/>
        </w:rPr>
        <w:t xml:space="preserve">’ </w:t>
      </w:r>
      <w:r w:rsidR="00145C52">
        <w:rPr>
          <w:rFonts w:cstheme="minorHAnsi"/>
          <w:sz w:val="24"/>
          <w:szCs w:val="24"/>
          <w:lang w:val="en-US"/>
        </w:rPr>
        <w:t xml:space="preserve">between </w:t>
      </w:r>
      <w:r w:rsidR="00542678">
        <w:rPr>
          <w:rFonts w:cstheme="minorHAnsi"/>
          <w:sz w:val="24"/>
          <w:szCs w:val="24"/>
          <w:lang w:val="en-US"/>
        </w:rPr>
        <w:t xml:space="preserve">B934 and B9141 (from </w:t>
      </w:r>
      <w:proofErr w:type="spellStart"/>
      <w:r w:rsidR="00542678">
        <w:rPr>
          <w:rFonts w:cstheme="minorHAnsi"/>
          <w:sz w:val="24"/>
          <w:szCs w:val="24"/>
          <w:lang w:val="en-US"/>
        </w:rPr>
        <w:t>Garvock</w:t>
      </w:r>
      <w:proofErr w:type="spellEnd"/>
      <w:r w:rsidR="00542678">
        <w:rPr>
          <w:rFonts w:cstheme="minorHAnsi"/>
          <w:sz w:val="24"/>
          <w:szCs w:val="24"/>
          <w:lang w:val="en-US"/>
        </w:rPr>
        <w:t xml:space="preserve"> Burn)</w:t>
      </w:r>
      <w:r w:rsidR="000D1944" w:rsidRPr="000D1944">
        <w:rPr>
          <w:rFonts w:cstheme="minorHAnsi"/>
          <w:sz w:val="24"/>
          <w:szCs w:val="24"/>
          <w:lang w:val="en-US"/>
        </w:rPr>
        <w:t>.</w:t>
      </w:r>
      <w:r w:rsidR="00542678">
        <w:rPr>
          <w:rFonts w:cstheme="minorHAnsi"/>
          <w:sz w:val="24"/>
          <w:szCs w:val="24"/>
          <w:lang w:val="en-US"/>
        </w:rPr>
        <w:t xml:space="preserve"> It is highly probable that residents of </w:t>
      </w:r>
      <w:r w:rsidR="00144CE1">
        <w:rPr>
          <w:rFonts w:cstheme="minorHAnsi"/>
          <w:sz w:val="24"/>
          <w:szCs w:val="24"/>
          <w:lang w:val="en-US"/>
        </w:rPr>
        <w:t xml:space="preserve">the Community on this stretch of road will be unable to leave their properties while the Wind Turbine is being transported. </w:t>
      </w:r>
    </w:p>
    <w:p w14:paraId="43C91CED" w14:textId="77777777" w:rsidR="009B2510" w:rsidRDefault="009B2510" w:rsidP="00A735FF">
      <w:pPr>
        <w:pStyle w:val="ListParagraph"/>
        <w:spacing w:line="360" w:lineRule="auto"/>
        <w:ind w:left="360"/>
        <w:jc w:val="both"/>
        <w:rPr>
          <w:rFonts w:cstheme="minorHAnsi"/>
          <w:sz w:val="24"/>
          <w:szCs w:val="24"/>
          <w:lang w:val="en-US"/>
        </w:rPr>
      </w:pPr>
    </w:p>
    <w:p w14:paraId="01BC7D47" w14:textId="1A498EC8" w:rsidR="00F67FDF" w:rsidRDefault="00F67FDF" w:rsidP="00A735FF">
      <w:pPr>
        <w:pStyle w:val="ListParagraph"/>
        <w:spacing w:line="360" w:lineRule="auto"/>
        <w:ind w:left="360"/>
        <w:jc w:val="both"/>
        <w:rPr>
          <w:rFonts w:cstheme="minorHAnsi"/>
          <w:sz w:val="24"/>
          <w:szCs w:val="24"/>
          <w:lang w:val="en-US"/>
        </w:rPr>
      </w:pPr>
      <w:r w:rsidRPr="00F67FDF">
        <w:rPr>
          <w:rFonts w:cstheme="minorHAnsi"/>
          <w:sz w:val="24"/>
          <w:szCs w:val="24"/>
          <w:lang w:val="en-US"/>
        </w:rPr>
        <w:t>There is therefore the potential for significant disruption to the travel plans of the local Community on the date of transportation of the W</w:t>
      </w:r>
      <w:r>
        <w:rPr>
          <w:rFonts w:cstheme="minorHAnsi"/>
          <w:sz w:val="24"/>
          <w:szCs w:val="24"/>
          <w:lang w:val="en-US"/>
        </w:rPr>
        <w:t xml:space="preserve">ind </w:t>
      </w:r>
      <w:r w:rsidRPr="00F67FDF">
        <w:rPr>
          <w:rFonts w:cstheme="minorHAnsi"/>
          <w:sz w:val="24"/>
          <w:szCs w:val="24"/>
          <w:lang w:val="en-US"/>
        </w:rPr>
        <w:t>T</w:t>
      </w:r>
      <w:r>
        <w:rPr>
          <w:rFonts w:cstheme="minorHAnsi"/>
          <w:sz w:val="24"/>
          <w:szCs w:val="24"/>
          <w:lang w:val="en-US"/>
        </w:rPr>
        <w:t>urbine</w:t>
      </w:r>
      <w:r w:rsidR="005D4CAB">
        <w:rPr>
          <w:rFonts w:cstheme="minorHAnsi"/>
          <w:sz w:val="24"/>
          <w:szCs w:val="24"/>
          <w:lang w:val="en-US"/>
        </w:rPr>
        <w:t xml:space="preserve">, and due to delivery to site </w:t>
      </w:r>
      <w:r w:rsidR="005D4CAB">
        <w:rPr>
          <w:rFonts w:cstheme="minorHAnsi"/>
          <w:sz w:val="24"/>
          <w:szCs w:val="24"/>
          <w:lang w:val="en-US"/>
        </w:rPr>
        <w:lastRenderedPageBreak/>
        <w:t>of the</w:t>
      </w:r>
      <w:r w:rsidRPr="00F67FDF">
        <w:rPr>
          <w:rFonts w:cstheme="minorHAnsi"/>
          <w:sz w:val="24"/>
          <w:szCs w:val="24"/>
          <w:lang w:val="en-US"/>
        </w:rPr>
        <w:t xml:space="preserve"> additional materials/plant, including 2 cranes, as detailed in Chapter 11 of the Supporting Document</w:t>
      </w:r>
      <w:r w:rsidR="005D4CAB">
        <w:rPr>
          <w:rFonts w:cstheme="minorHAnsi"/>
          <w:sz w:val="24"/>
          <w:szCs w:val="24"/>
          <w:lang w:val="en-US"/>
        </w:rPr>
        <w:t>.</w:t>
      </w:r>
    </w:p>
    <w:p w14:paraId="612810C2" w14:textId="77777777" w:rsidR="00F67FDF" w:rsidRDefault="00F67FDF" w:rsidP="00A735FF">
      <w:pPr>
        <w:pStyle w:val="ListParagraph"/>
        <w:spacing w:line="360" w:lineRule="auto"/>
        <w:ind w:left="360"/>
        <w:jc w:val="both"/>
        <w:rPr>
          <w:rFonts w:cstheme="minorHAnsi"/>
          <w:sz w:val="24"/>
          <w:szCs w:val="24"/>
          <w:lang w:val="en-US"/>
        </w:rPr>
      </w:pPr>
    </w:p>
    <w:p w14:paraId="2B6BB517" w14:textId="2E1BB865" w:rsidR="000D1944" w:rsidRDefault="00144CE1" w:rsidP="00A735FF">
      <w:pPr>
        <w:pStyle w:val="ListParagraph"/>
        <w:spacing w:line="360" w:lineRule="auto"/>
        <w:ind w:left="360"/>
        <w:jc w:val="both"/>
        <w:rPr>
          <w:rFonts w:cstheme="minorHAnsi"/>
          <w:sz w:val="24"/>
          <w:szCs w:val="24"/>
          <w:lang w:val="en-US"/>
        </w:rPr>
      </w:pPr>
      <w:r>
        <w:rPr>
          <w:rFonts w:cstheme="minorHAnsi"/>
          <w:sz w:val="24"/>
          <w:szCs w:val="24"/>
          <w:lang w:val="en-US"/>
        </w:rPr>
        <w:t xml:space="preserve">Moreover, it should be noted that the Applicant has intimated to DCC that the </w:t>
      </w:r>
      <w:r w:rsidR="00D63C16">
        <w:rPr>
          <w:rFonts w:cstheme="minorHAnsi"/>
          <w:sz w:val="24"/>
          <w:szCs w:val="24"/>
          <w:lang w:val="en-US"/>
        </w:rPr>
        <w:t>Wind Turbine “</w:t>
      </w:r>
      <w:r w:rsidR="00D63C16" w:rsidRPr="00D63C16">
        <w:rPr>
          <w:rFonts w:cstheme="minorHAnsi"/>
          <w:sz w:val="24"/>
          <w:szCs w:val="24"/>
          <w:u w:val="single"/>
          <w:lang w:val="en-US"/>
        </w:rPr>
        <w:t>may</w:t>
      </w:r>
      <w:r w:rsidR="00D63C16">
        <w:rPr>
          <w:rFonts w:cstheme="minorHAnsi"/>
          <w:sz w:val="24"/>
          <w:szCs w:val="24"/>
          <w:lang w:val="en-US"/>
        </w:rPr>
        <w:t>”</w:t>
      </w:r>
      <w:r w:rsidR="000B43D9">
        <w:rPr>
          <w:rFonts w:cstheme="minorHAnsi"/>
          <w:sz w:val="24"/>
          <w:szCs w:val="24"/>
          <w:lang w:val="en-US"/>
        </w:rPr>
        <w:t xml:space="preserve"> </w:t>
      </w:r>
      <w:r w:rsidR="00D63C16">
        <w:rPr>
          <w:rFonts w:cstheme="minorHAnsi"/>
          <w:sz w:val="24"/>
          <w:szCs w:val="24"/>
          <w:lang w:val="en-US"/>
        </w:rPr>
        <w:t xml:space="preserve">be transported to site prior to Planning Approval for the Development being granted. </w:t>
      </w:r>
    </w:p>
    <w:p w14:paraId="5ED51015" w14:textId="77777777" w:rsidR="005D4CAB" w:rsidRDefault="005D4CAB" w:rsidP="00A735FF">
      <w:pPr>
        <w:pStyle w:val="ListParagraph"/>
        <w:spacing w:line="360" w:lineRule="auto"/>
        <w:ind w:left="360"/>
        <w:jc w:val="both"/>
        <w:rPr>
          <w:rFonts w:cstheme="minorHAnsi"/>
          <w:sz w:val="24"/>
          <w:szCs w:val="24"/>
          <w:lang w:val="en-US"/>
        </w:rPr>
      </w:pPr>
    </w:p>
    <w:p w14:paraId="0499A0F9" w14:textId="3E154AB7" w:rsidR="005D4CAB" w:rsidRPr="000D1944" w:rsidRDefault="005D4CAB" w:rsidP="00A735FF">
      <w:pPr>
        <w:pStyle w:val="ListParagraph"/>
        <w:spacing w:line="360" w:lineRule="auto"/>
        <w:ind w:left="360"/>
        <w:jc w:val="both"/>
        <w:rPr>
          <w:rFonts w:cstheme="minorHAnsi"/>
          <w:sz w:val="24"/>
          <w:szCs w:val="24"/>
          <w:lang w:val="en-US"/>
        </w:rPr>
      </w:pPr>
      <w:r>
        <w:rPr>
          <w:rFonts w:cstheme="minorHAnsi"/>
          <w:sz w:val="24"/>
          <w:szCs w:val="24"/>
          <w:lang w:val="en-US"/>
        </w:rPr>
        <w:t>It is therefore imperative that</w:t>
      </w:r>
      <w:r w:rsidR="00314AB8">
        <w:rPr>
          <w:rFonts w:cstheme="minorHAnsi"/>
          <w:sz w:val="24"/>
          <w:szCs w:val="24"/>
          <w:lang w:val="en-US"/>
        </w:rPr>
        <w:t xml:space="preserve"> given </w:t>
      </w:r>
      <w:r w:rsidR="000615EF">
        <w:rPr>
          <w:rFonts w:cstheme="minorHAnsi"/>
          <w:sz w:val="24"/>
          <w:szCs w:val="24"/>
          <w:lang w:val="en-US"/>
        </w:rPr>
        <w:t>the foregoing</w:t>
      </w:r>
      <w:r w:rsidR="000B43D9">
        <w:rPr>
          <w:rFonts w:cstheme="minorHAnsi"/>
          <w:sz w:val="24"/>
          <w:szCs w:val="24"/>
          <w:lang w:val="en-US"/>
        </w:rPr>
        <w:t>,</w:t>
      </w:r>
      <w:r w:rsidR="00314AB8">
        <w:rPr>
          <w:rFonts w:cstheme="minorHAnsi"/>
          <w:sz w:val="24"/>
          <w:szCs w:val="24"/>
          <w:lang w:val="en-US"/>
        </w:rPr>
        <w:t xml:space="preserve"> the</w:t>
      </w:r>
      <w:r>
        <w:rPr>
          <w:rFonts w:cstheme="minorHAnsi"/>
          <w:sz w:val="24"/>
          <w:szCs w:val="24"/>
          <w:lang w:val="en-US"/>
        </w:rPr>
        <w:t xml:space="preserve"> </w:t>
      </w:r>
      <w:r w:rsidR="000B76BF" w:rsidRPr="000B76BF">
        <w:rPr>
          <w:rFonts w:cstheme="minorHAnsi"/>
          <w:sz w:val="24"/>
          <w:szCs w:val="24"/>
          <w:lang w:val="en-US"/>
        </w:rPr>
        <w:t>Applications wi</w:t>
      </w:r>
      <w:r w:rsidR="00314AB8">
        <w:rPr>
          <w:rFonts w:cstheme="minorHAnsi"/>
          <w:sz w:val="24"/>
          <w:szCs w:val="24"/>
          <w:lang w:val="en-US"/>
        </w:rPr>
        <w:t>ll</w:t>
      </w:r>
      <w:r w:rsidR="000B76BF" w:rsidRPr="000B76BF">
        <w:rPr>
          <w:rFonts w:cstheme="minorHAnsi"/>
          <w:sz w:val="24"/>
          <w:szCs w:val="24"/>
          <w:lang w:val="en-US"/>
        </w:rPr>
        <w:t xml:space="preserve"> impact on the Strategic Trunk Road Network</w:t>
      </w:r>
      <w:r w:rsidR="00314AB8">
        <w:rPr>
          <w:rFonts w:cstheme="minorHAnsi"/>
          <w:sz w:val="24"/>
          <w:szCs w:val="24"/>
          <w:lang w:val="en-US"/>
        </w:rPr>
        <w:t xml:space="preserve">, </w:t>
      </w:r>
      <w:r w:rsidR="000B43D9">
        <w:rPr>
          <w:rFonts w:cstheme="minorHAnsi"/>
          <w:sz w:val="24"/>
          <w:szCs w:val="24"/>
          <w:lang w:val="en-US"/>
        </w:rPr>
        <w:t xml:space="preserve">and </w:t>
      </w:r>
      <w:bookmarkStart w:id="24" w:name="_Hlk151048060"/>
      <w:r w:rsidR="00314AB8">
        <w:rPr>
          <w:rFonts w:cstheme="minorHAnsi"/>
          <w:sz w:val="24"/>
          <w:szCs w:val="24"/>
          <w:lang w:val="en-US"/>
        </w:rPr>
        <w:t xml:space="preserve">the </w:t>
      </w:r>
      <w:r w:rsidR="000B43D9">
        <w:rPr>
          <w:rFonts w:cstheme="minorHAnsi"/>
          <w:sz w:val="24"/>
          <w:szCs w:val="24"/>
          <w:lang w:val="en-US"/>
        </w:rPr>
        <w:t xml:space="preserve">Applicant should </w:t>
      </w:r>
      <w:r w:rsidR="00314AB8">
        <w:rPr>
          <w:rFonts w:cstheme="minorHAnsi"/>
          <w:sz w:val="24"/>
          <w:szCs w:val="24"/>
          <w:lang w:val="en-US"/>
        </w:rPr>
        <w:t xml:space="preserve">engage in </w:t>
      </w:r>
      <w:r w:rsidR="000B76BF" w:rsidRPr="000B76BF">
        <w:rPr>
          <w:rFonts w:cstheme="minorHAnsi"/>
          <w:sz w:val="24"/>
          <w:szCs w:val="24"/>
          <w:lang w:val="en-US"/>
        </w:rPr>
        <w:t>discussion and agreement with Transport Scotland</w:t>
      </w:r>
      <w:r w:rsidR="00314AB8">
        <w:rPr>
          <w:rFonts w:cstheme="minorHAnsi"/>
          <w:sz w:val="24"/>
          <w:szCs w:val="24"/>
          <w:lang w:val="en-US"/>
        </w:rPr>
        <w:t xml:space="preserve"> as a matter of prio</w:t>
      </w:r>
      <w:r w:rsidR="00AD16F0">
        <w:rPr>
          <w:rFonts w:cstheme="minorHAnsi"/>
          <w:sz w:val="24"/>
          <w:szCs w:val="24"/>
          <w:lang w:val="en-US"/>
        </w:rPr>
        <w:t>rity</w:t>
      </w:r>
      <w:bookmarkEnd w:id="24"/>
      <w:r w:rsidR="00AD16F0">
        <w:rPr>
          <w:rFonts w:cstheme="minorHAnsi"/>
          <w:sz w:val="24"/>
          <w:szCs w:val="24"/>
          <w:lang w:val="en-US"/>
        </w:rPr>
        <w:t xml:space="preserve">. </w:t>
      </w:r>
    </w:p>
    <w:p w14:paraId="5E0F0926" w14:textId="77777777" w:rsidR="000D1944" w:rsidRPr="000D1944" w:rsidRDefault="000D1944" w:rsidP="000D1944">
      <w:pPr>
        <w:pStyle w:val="ListParagraph"/>
        <w:spacing w:line="360" w:lineRule="auto"/>
        <w:ind w:left="360"/>
        <w:jc w:val="both"/>
        <w:rPr>
          <w:rFonts w:cstheme="minorHAnsi"/>
          <w:sz w:val="24"/>
          <w:szCs w:val="24"/>
          <w:lang w:val="en-US"/>
        </w:rPr>
      </w:pPr>
    </w:p>
    <w:p w14:paraId="01DECFD3" w14:textId="60AAB471" w:rsidR="000D1944" w:rsidRDefault="00A37477" w:rsidP="000D1944">
      <w:pPr>
        <w:pStyle w:val="ListParagraph"/>
        <w:spacing w:line="360" w:lineRule="auto"/>
        <w:ind w:left="360"/>
        <w:jc w:val="both"/>
        <w:rPr>
          <w:rFonts w:cstheme="minorHAnsi"/>
          <w:b/>
          <w:bCs/>
          <w:sz w:val="24"/>
          <w:szCs w:val="24"/>
          <w:lang w:val="en-US"/>
        </w:rPr>
      </w:pPr>
      <w:r w:rsidRPr="00432D68">
        <w:rPr>
          <w:rFonts w:cstheme="minorHAnsi"/>
          <w:b/>
          <w:bCs/>
          <w:sz w:val="24"/>
          <w:szCs w:val="24"/>
          <w:lang w:val="en-US"/>
        </w:rPr>
        <w:t>4G Public Access, Recreation &amp; Tourism</w:t>
      </w:r>
    </w:p>
    <w:p w14:paraId="12CF5DBF" w14:textId="38A0978E" w:rsidR="00045723" w:rsidRPr="00432D68" w:rsidRDefault="00045723" w:rsidP="000D1944">
      <w:pPr>
        <w:pStyle w:val="ListParagraph"/>
        <w:spacing w:line="360" w:lineRule="auto"/>
        <w:ind w:left="360"/>
        <w:jc w:val="both"/>
        <w:rPr>
          <w:rFonts w:cstheme="minorHAnsi"/>
          <w:b/>
          <w:bCs/>
          <w:sz w:val="24"/>
          <w:szCs w:val="24"/>
          <w:lang w:val="en-US"/>
        </w:rPr>
      </w:pPr>
      <w:r>
        <w:rPr>
          <w:rFonts w:cstheme="minorHAnsi"/>
          <w:b/>
          <w:bCs/>
          <w:sz w:val="24"/>
          <w:szCs w:val="24"/>
          <w:lang w:val="en-US"/>
        </w:rPr>
        <w:t>Recreation</w:t>
      </w:r>
    </w:p>
    <w:p w14:paraId="5BD77D09" w14:textId="128DFB8B" w:rsidR="000D1944" w:rsidRDefault="000E288F" w:rsidP="00432D68">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432D68" w:rsidRPr="00432D68">
        <w:rPr>
          <w:rFonts w:cstheme="minorHAnsi"/>
          <w:i/>
          <w:iCs/>
          <w:sz w:val="24"/>
          <w:szCs w:val="24"/>
          <w:lang w:val="en-US"/>
        </w:rPr>
        <w:t xml:space="preserve">Recreation routes or access to recreational activities should be identified to </w:t>
      </w:r>
      <w:proofErr w:type="spellStart"/>
      <w:r w:rsidR="00432D68" w:rsidRPr="00432D68">
        <w:rPr>
          <w:rFonts w:cstheme="minorHAnsi"/>
          <w:i/>
          <w:iCs/>
          <w:sz w:val="24"/>
          <w:szCs w:val="24"/>
          <w:lang w:val="en-US"/>
        </w:rPr>
        <w:t>minimise</w:t>
      </w:r>
      <w:proofErr w:type="spellEnd"/>
      <w:r w:rsidR="00432D68" w:rsidRPr="00432D68">
        <w:rPr>
          <w:rFonts w:cstheme="minorHAnsi"/>
          <w:i/>
          <w:iCs/>
          <w:sz w:val="24"/>
          <w:szCs w:val="24"/>
          <w:lang w:val="en-US"/>
        </w:rPr>
        <w:t xml:space="preserve"> disruption with reasonable access or alternative routes provided. An access management plan will help ensure safety.</w:t>
      </w:r>
      <w:r>
        <w:rPr>
          <w:rFonts w:cstheme="minorHAnsi"/>
          <w:i/>
          <w:iCs/>
          <w:sz w:val="24"/>
          <w:szCs w:val="24"/>
          <w:lang w:val="en-US"/>
        </w:rPr>
        <w:t>”</w:t>
      </w:r>
    </w:p>
    <w:p w14:paraId="0EB2BBCC" w14:textId="77777777" w:rsidR="00D008DE" w:rsidRPr="00D008DE" w:rsidRDefault="00D008DE" w:rsidP="00D008DE">
      <w:pPr>
        <w:pStyle w:val="ListParagraph"/>
        <w:spacing w:line="360" w:lineRule="auto"/>
        <w:ind w:left="360"/>
        <w:jc w:val="both"/>
        <w:rPr>
          <w:rFonts w:cstheme="minorHAnsi"/>
          <w:i/>
          <w:iCs/>
          <w:sz w:val="24"/>
          <w:szCs w:val="24"/>
          <w:lang w:val="en-US"/>
        </w:rPr>
      </w:pPr>
    </w:p>
    <w:p w14:paraId="426A35D6" w14:textId="2631F92B" w:rsidR="000E288F" w:rsidRDefault="00D008DE" w:rsidP="00D008DE">
      <w:pPr>
        <w:pStyle w:val="ListParagraph"/>
        <w:spacing w:line="360" w:lineRule="auto"/>
        <w:ind w:left="360"/>
        <w:jc w:val="both"/>
        <w:rPr>
          <w:rFonts w:cstheme="minorHAnsi"/>
          <w:sz w:val="24"/>
          <w:szCs w:val="24"/>
          <w:lang w:val="en-US"/>
        </w:rPr>
      </w:pPr>
      <w:r w:rsidRPr="00E74939">
        <w:rPr>
          <w:rFonts w:cstheme="minorHAnsi"/>
          <w:sz w:val="24"/>
          <w:szCs w:val="24"/>
          <w:lang w:val="en-US"/>
        </w:rPr>
        <w:t xml:space="preserve">We would highlight the Core Path (DNNG/105)- known locally as “The </w:t>
      </w:r>
      <w:proofErr w:type="gramStart"/>
      <w:r w:rsidRPr="00E74939">
        <w:rPr>
          <w:rFonts w:cstheme="minorHAnsi"/>
          <w:sz w:val="24"/>
          <w:szCs w:val="24"/>
          <w:lang w:val="en-US"/>
        </w:rPr>
        <w:t>Cat Walk</w:t>
      </w:r>
      <w:proofErr w:type="gramEnd"/>
      <w:r w:rsidRPr="00E74939">
        <w:rPr>
          <w:rFonts w:cstheme="minorHAnsi"/>
          <w:sz w:val="24"/>
          <w:szCs w:val="24"/>
          <w:lang w:val="en-US"/>
        </w:rPr>
        <w:t xml:space="preserve">” - from </w:t>
      </w:r>
      <w:proofErr w:type="spellStart"/>
      <w:r w:rsidRPr="00E74939">
        <w:rPr>
          <w:rFonts w:cstheme="minorHAnsi"/>
          <w:sz w:val="24"/>
          <w:szCs w:val="24"/>
          <w:lang w:val="en-US"/>
        </w:rPr>
        <w:t>Millhaugh</w:t>
      </w:r>
      <w:proofErr w:type="spellEnd"/>
      <w:r w:rsidRPr="00E74939">
        <w:rPr>
          <w:rFonts w:cstheme="minorHAnsi"/>
          <w:sz w:val="24"/>
          <w:szCs w:val="24"/>
          <w:lang w:val="en-US"/>
        </w:rPr>
        <w:t xml:space="preserve"> on the B8062 to the B934 directly South of </w:t>
      </w:r>
      <w:proofErr w:type="spellStart"/>
      <w:r w:rsidRPr="00E74939">
        <w:rPr>
          <w:rFonts w:cstheme="minorHAnsi"/>
          <w:sz w:val="24"/>
          <w:szCs w:val="24"/>
          <w:lang w:val="en-US"/>
        </w:rPr>
        <w:t>Findony</w:t>
      </w:r>
      <w:proofErr w:type="spellEnd"/>
      <w:r w:rsidRPr="00E74939">
        <w:rPr>
          <w:rFonts w:cstheme="minorHAnsi"/>
          <w:sz w:val="24"/>
          <w:szCs w:val="24"/>
          <w:lang w:val="en-US"/>
        </w:rPr>
        <w:t xml:space="preserve"> Farm, which forms a circular way with other Core Paths (DNNG/104, DNNG/100 and DNNG/1) that is enjoyed by many. At a point South-West of </w:t>
      </w:r>
      <w:proofErr w:type="spellStart"/>
      <w:r w:rsidRPr="00E74939">
        <w:rPr>
          <w:rFonts w:cstheme="minorHAnsi"/>
          <w:sz w:val="24"/>
          <w:szCs w:val="24"/>
          <w:lang w:val="en-US"/>
        </w:rPr>
        <w:t>Findony</w:t>
      </w:r>
      <w:proofErr w:type="spellEnd"/>
      <w:r w:rsidRPr="00E74939">
        <w:rPr>
          <w:rFonts w:cstheme="minorHAnsi"/>
          <w:sz w:val="24"/>
          <w:szCs w:val="24"/>
          <w:lang w:val="en-US"/>
        </w:rPr>
        <w:t xml:space="preserve"> Farm the path takes an abrupt </w:t>
      </w:r>
      <w:proofErr w:type="gramStart"/>
      <w:r w:rsidRPr="00E74939">
        <w:rPr>
          <w:rFonts w:cstheme="minorHAnsi"/>
          <w:sz w:val="24"/>
          <w:szCs w:val="24"/>
          <w:lang w:val="en-US"/>
        </w:rPr>
        <w:t>90 degree</w:t>
      </w:r>
      <w:proofErr w:type="gramEnd"/>
      <w:r w:rsidRPr="00E74939">
        <w:rPr>
          <w:rFonts w:cstheme="minorHAnsi"/>
          <w:sz w:val="24"/>
          <w:szCs w:val="24"/>
          <w:lang w:val="en-US"/>
        </w:rPr>
        <w:t xml:space="preserve"> turn, adjacent to the proposed site of this 104m high wind turbine. This route is in frequent use by locals and visitors to the area. The Proposed Development site will limit – if not </w:t>
      </w:r>
      <w:proofErr w:type="gramStart"/>
      <w:r w:rsidRPr="00E74939">
        <w:rPr>
          <w:rFonts w:cstheme="minorHAnsi"/>
          <w:sz w:val="24"/>
          <w:szCs w:val="24"/>
          <w:lang w:val="en-US"/>
        </w:rPr>
        <w:t>end  -</w:t>
      </w:r>
      <w:proofErr w:type="gramEnd"/>
      <w:r w:rsidRPr="00E74939">
        <w:rPr>
          <w:rFonts w:cstheme="minorHAnsi"/>
          <w:sz w:val="24"/>
          <w:szCs w:val="24"/>
          <w:lang w:val="en-US"/>
        </w:rPr>
        <w:t xml:space="preserve"> enjoyable use of this Core Path and circular way. There are very few safe alternatives for residents to use and enjoy.</w:t>
      </w:r>
      <w:r w:rsidR="00300328">
        <w:rPr>
          <w:rFonts w:cstheme="minorHAnsi"/>
          <w:sz w:val="24"/>
          <w:szCs w:val="24"/>
          <w:lang w:val="en-US"/>
        </w:rPr>
        <w:t xml:space="preserve"> </w:t>
      </w:r>
    </w:p>
    <w:p w14:paraId="75AAD3AD" w14:textId="77777777" w:rsidR="00300328" w:rsidRPr="00E74939" w:rsidRDefault="00300328" w:rsidP="00D008DE">
      <w:pPr>
        <w:pStyle w:val="ListParagraph"/>
        <w:spacing w:line="360" w:lineRule="auto"/>
        <w:ind w:left="360"/>
        <w:jc w:val="both"/>
        <w:rPr>
          <w:rFonts w:cstheme="minorHAnsi"/>
          <w:sz w:val="24"/>
          <w:szCs w:val="24"/>
          <w:lang w:val="en-US"/>
        </w:rPr>
      </w:pPr>
    </w:p>
    <w:p w14:paraId="18308BC5" w14:textId="58A284B3" w:rsidR="000E288F" w:rsidRPr="000E288F" w:rsidRDefault="007751F3" w:rsidP="00432D68">
      <w:pPr>
        <w:pStyle w:val="ListParagraph"/>
        <w:spacing w:line="360" w:lineRule="auto"/>
        <w:ind w:left="360"/>
        <w:jc w:val="both"/>
        <w:rPr>
          <w:rFonts w:cstheme="minorHAnsi"/>
          <w:sz w:val="24"/>
          <w:szCs w:val="24"/>
          <w:lang w:val="en-US"/>
        </w:rPr>
      </w:pPr>
      <w:bookmarkStart w:id="25" w:name="_Hlk151048076"/>
      <w:r>
        <w:rPr>
          <w:rFonts w:cstheme="minorHAnsi"/>
          <w:sz w:val="24"/>
          <w:szCs w:val="24"/>
          <w:lang w:val="en-US"/>
        </w:rPr>
        <w:t>W</w:t>
      </w:r>
      <w:r w:rsidR="00300328">
        <w:rPr>
          <w:rFonts w:cstheme="minorHAnsi"/>
          <w:sz w:val="24"/>
          <w:szCs w:val="24"/>
          <w:lang w:val="en-US"/>
        </w:rPr>
        <w:t>e</w:t>
      </w:r>
      <w:r>
        <w:rPr>
          <w:rFonts w:cstheme="minorHAnsi"/>
          <w:sz w:val="24"/>
          <w:szCs w:val="24"/>
          <w:lang w:val="en-US"/>
        </w:rPr>
        <w:t xml:space="preserve"> </w:t>
      </w:r>
      <w:r w:rsidR="00300328">
        <w:rPr>
          <w:rFonts w:cstheme="minorHAnsi"/>
          <w:sz w:val="24"/>
          <w:szCs w:val="24"/>
          <w:lang w:val="en-US"/>
        </w:rPr>
        <w:t>therefore</w:t>
      </w:r>
      <w:r>
        <w:rPr>
          <w:rFonts w:cstheme="minorHAnsi"/>
          <w:sz w:val="24"/>
          <w:szCs w:val="24"/>
          <w:lang w:val="en-US"/>
        </w:rPr>
        <w:t xml:space="preserve"> request an access management </w:t>
      </w:r>
      <w:r w:rsidR="00300328">
        <w:rPr>
          <w:rFonts w:cstheme="minorHAnsi"/>
          <w:sz w:val="24"/>
          <w:szCs w:val="24"/>
          <w:lang w:val="en-US"/>
        </w:rPr>
        <w:t xml:space="preserve">plan </w:t>
      </w:r>
      <w:r>
        <w:rPr>
          <w:rFonts w:cstheme="minorHAnsi"/>
          <w:sz w:val="24"/>
          <w:szCs w:val="24"/>
          <w:lang w:val="en-US"/>
        </w:rPr>
        <w:t>for th</w:t>
      </w:r>
      <w:r w:rsidR="00B11837">
        <w:rPr>
          <w:rFonts w:cstheme="minorHAnsi"/>
          <w:sz w:val="24"/>
          <w:szCs w:val="24"/>
          <w:lang w:val="en-US"/>
        </w:rPr>
        <w:t>e Proposed Development</w:t>
      </w:r>
      <w:r>
        <w:rPr>
          <w:rFonts w:cstheme="minorHAnsi"/>
          <w:sz w:val="24"/>
          <w:szCs w:val="24"/>
          <w:lang w:val="en-US"/>
        </w:rPr>
        <w:t xml:space="preserve">. </w:t>
      </w:r>
    </w:p>
    <w:bookmarkEnd w:id="25"/>
    <w:p w14:paraId="445CAB35" w14:textId="77777777" w:rsidR="00DB0AB4" w:rsidRPr="00D22D71" w:rsidRDefault="00DB0AB4" w:rsidP="002552F1">
      <w:pPr>
        <w:pStyle w:val="ListParagraph"/>
        <w:spacing w:line="360" w:lineRule="auto"/>
        <w:ind w:left="360"/>
        <w:jc w:val="both"/>
        <w:rPr>
          <w:rFonts w:cstheme="minorHAnsi"/>
          <w:sz w:val="24"/>
          <w:szCs w:val="24"/>
          <w:lang w:val="en-US"/>
        </w:rPr>
      </w:pPr>
    </w:p>
    <w:p w14:paraId="27A486B3" w14:textId="4D46E51B" w:rsidR="00BD20CB" w:rsidRDefault="000D434B" w:rsidP="000D434B">
      <w:pPr>
        <w:pStyle w:val="ListParagraph"/>
        <w:spacing w:line="360" w:lineRule="auto"/>
        <w:ind w:left="360"/>
        <w:jc w:val="both"/>
        <w:rPr>
          <w:rFonts w:cstheme="minorHAnsi"/>
          <w:i/>
          <w:iCs/>
          <w:sz w:val="24"/>
          <w:szCs w:val="24"/>
          <w:lang w:val="en-US"/>
        </w:rPr>
      </w:pPr>
      <w:r>
        <w:rPr>
          <w:rFonts w:cstheme="minorHAnsi"/>
          <w:sz w:val="24"/>
          <w:szCs w:val="24"/>
          <w:lang w:val="en-US"/>
        </w:rPr>
        <w:t>“</w:t>
      </w:r>
      <w:r w:rsidRPr="000D434B">
        <w:rPr>
          <w:rFonts w:cstheme="minorHAnsi"/>
          <w:i/>
          <w:iCs/>
          <w:sz w:val="24"/>
          <w:szCs w:val="24"/>
          <w:lang w:val="en-US"/>
        </w:rPr>
        <w:t>Proposals should avoid</w:t>
      </w:r>
      <w:r>
        <w:rPr>
          <w:rFonts w:cstheme="minorHAnsi"/>
          <w:i/>
          <w:iCs/>
          <w:sz w:val="24"/>
          <w:szCs w:val="24"/>
          <w:lang w:val="en-US"/>
        </w:rPr>
        <w:t xml:space="preserve"> </w:t>
      </w:r>
      <w:r w:rsidRPr="000D434B">
        <w:rPr>
          <w:rFonts w:cstheme="minorHAnsi"/>
          <w:i/>
          <w:iCs/>
          <w:sz w:val="24"/>
          <w:szCs w:val="24"/>
          <w:lang w:val="en-US"/>
        </w:rPr>
        <w:t>having significant visual impacts on views from the A9</w:t>
      </w:r>
      <w:r>
        <w:rPr>
          <w:rFonts w:cstheme="minorHAnsi"/>
          <w:i/>
          <w:iCs/>
          <w:sz w:val="24"/>
          <w:szCs w:val="24"/>
          <w:lang w:val="en-US"/>
        </w:rPr>
        <w:t xml:space="preserve"> </w:t>
      </w:r>
      <w:r w:rsidRPr="000D434B">
        <w:rPr>
          <w:rFonts w:cstheme="minorHAnsi"/>
          <w:i/>
          <w:iCs/>
          <w:sz w:val="24"/>
          <w:szCs w:val="24"/>
          <w:lang w:val="en-US"/>
        </w:rPr>
        <w:t>corridor and iconic viewpoints.</w:t>
      </w:r>
      <w:r>
        <w:rPr>
          <w:rFonts w:cstheme="minorHAnsi"/>
          <w:i/>
          <w:iCs/>
          <w:sz w:val="24"/>
          <w:szCs w:val="24"/>
          <w:lang w:val="en-US"/>
        </w:rPr>
        <w:t>”</w:t>
      </w:r>
    </w:p>
    <w:p w14:paraId="539C91F9" w14:textId="77777777" w:rsidR="000D434B" w:rsidRDefault="000D434B" w:rsidP="000D434B">
      <w:pPr>
        <w:pStyle w:val="ListParagraph"/>
        <w:spacing w:line="360" w:lineRule="auto"/>
        <w:ind w:left="360"/>
        <w:jc w:val="both"/>
        <w:rPr>
          <w:rFonts w:cstheme="minorHAnsi"/>
          <w:i/>
          <w:iCs/>
          <w:sz w:val="24"/>
          <w:szCs w:val="24"/>
          <w:lang w:val="en-US"/>
        </w:rPr>
      </w:pPr>
    </w:p>
    <w:p w14:paraId="5AEA0BE2" w14:textId="27F9ADF4" w:rsidR="000D434B" w:rsidRDefault="000D434B" w:rsidP="000D434B">
      <w:pPr>
        <w:pStyle w:val="ListParagraph"/>
        <w:spacing w:line="360" w:lineRule="auto"/>
        <w:ind w:left="360"/>
        <w:jc w:val="both"/>
        <w:rPr>
          <w:rFonts w:cstheme="minorHAnsi"/>
          <w:sz w:val="24"/>
          <w:szCs w:val="24"/>
          <w:lang w:val="en-US"/>
        </w:rPr>
      </w:pPr>
      <w:r w:rsidRPr="009E162B">
        <w:rPr>
          <w:rFonts w:cstheme="minorHAnsi"/>
          <w:sz w:val="24"/>
          <w:szCs w:val="24"/>
          <w:lang w:val="en-US"/>
        </w:rPr>
        <w:lastRenderedPageBreak/>
        <w:t>The Proposed Development will significantly impact</w:t>
      </w:r>
      <w:r w:rsidR="009E162B" w:rsidRPr="009E162B">
        <w:rPr>
          <w:rFonts w:cstheme="minorHAnsi"/>
          <w:sz w:val="24"/>
          <w:szCs w:val="24"/>
          <w:lang w:val="en-US"/>
        </w:rPr>
        <w:t xml:space="preserve"> views from the A9 corridor</w:t>
      </w:r>
      <w:r w:rsidR="009E162B">
        <w:rPr>
          <w:rFonts w:cstheme="minorHAnsi"/>
          <w:sz w:val="24"/>
          <w:szCs w:val="24"/>
          <w:lang w:val="en-US"/>
        </w:rPr>
        <w:t xml:space="preserve"> and iconic viewpoints</w:t>
      </w:r>
      <w:r w:rsidR="008D25DE">
        <w:rPr>
          <w:rFonts w:cstheme="minorHAnsi"/>
          <w:sz w:val="24"/>
          <w:szCs w:val="24"/>
          <w:lang w:val="en-US"/>
        </w:rPr>
        <w:t xml:space="preserve"> as far away as 20km. These are detailed in the Developer’s Supporting Statement. </w:t>
      </w:r>
    </w:p>
    <w:p w14:paraId="45CE3EF7" w14:textId="77777777" w:rsidR="009E162B" w:rsidRDefault="009E162B" w:rsidP="000D434B">
      <w:pPr>
        <w:pStyle w:val="ListParagraph"/>
        <w:spacing w:line="360" w:lineRule="auto"/>
        <w:ind w:left="360"/>
        <w:jc w:val="both"/>
        <w:rPr>
          <w:rFonts w:cstheme="minorHAnsi"/>
          <w:sz w:val="24"/>
          <w:szCs w:val="24"/>
          <w:lang w:val="en-US"/>
        </w:rPr>
      </w:pPr>
    </w:p>
    <w:p w14:paraId="0BA783FC" w14:textId="77777777" w:rsidR="0075501C" w:rsidRPr="0075501C" w:rsidRDefault="0075501C" w:rsidP="0075501C">
      <w:pPr>
        <w:pStyle w:val="ListParagraph"/>
        <w:spacing w:line="360" w:lineRule="auto"/>
        <w:ind w:left="360"/>
        <w:jc w:val="both"/>
        <w:rPr>
          <w:rFonts w:cstheme="minorHAnsi"/>
          <w:b/>
          <w:bCs/>
          <w:sz w:val="24"/>
          <w:szCs w:val="24"/>
          <w:lang w:val="en-US"/>
        </w:rPr>
      </w:pPr>
      <w:r w:rsidRPr="0075501C">
        <w:rPr>
          <w:rFonts w:cstheme="minorHAnsi"/>
          <w:b/>
          <w:bCs/>
          <w:sz w:val="24"/>
          <w:szCs w:val="24"/>
          <w:lang w:val="en-US"/>
        </w:rPr>
        <w:t>Tourism</w:t>
      </w:r>
    </w:p>
    <w:p w14:paraId="72FA8B7F" w14:textId="4A0C35A6" w:rsidR="0075501C" w:rsidRPr="005E0FD8" w:rsidRDefault="00B11837" w:rsidP="0075501C">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75501C" w:rsidRPr="005E0FD8">
        <w:rPr>
          <w:rFonts w:cstheme="minorHAnsi"/>
          <w:i/>
          <w:iCs/>
          <w:sz w:val="24"/>
          <w:szCs w:val="24"/>
          <w:lang w:val="en-US"/>
        </w:rPr>
        <w:t>Where a proposal is likely to impact on a significant tourism asset a</w:t>
      </w:r>
      <w:r w:rsidR="00045723" w:rsidRPr="005E0FD8">
        <w:rPr>
          <w:rFonts w:cstheme="minorHAnsi"/>
          <w:i/>
          <w:iCs/>
          <w:sz w:val="24"/>
          <w:szCs w:val="24"/>
          <w:lang w:val="en-US"/>
        </w:rPr>
        <w:t xml:space="preserve"> </w:t>
      </w:r>
      <w:r w:rsidR="0075501C" w:rsidRPr="005E0FD8">
        <w:rPr>
          <w:rFonts w:cstheme="minorHAnsi"/>
          <w:i/>
          <w:iCs/>
          <w:sz w:val="24"/>
          <w:szCs w:val="24"/>
          <w:lang w:val="en-US"/>
        </w:rPr>
        <w:t>Tourism Impact Statement may be required to address impacts and</w:t>
      </w:r>
      <w:r w:rsidR="00045723" w:rsidRPr="005E0FD8">
        <w:rPr>
          <w:rFonts w:cstheme="minorHAnsi"/>
          <w:i/>
          <w:iCs/>
          <w:sz w:val="24"/>
          <w:szCs w:val="24"/>
          <w:lang w:val="en-US"/>
        </w:rPr>
        <w:t xml:space="preserve"> </w:t>
      </w:r>
      <w:r w:rsidR="0075501C" w:rsidRPr="005E0FD8">
        <w:rPr>
          <w:rFonts w:cstheme="minorHAnsi"/>
          <w:i/>
          <w:iCs/>
          <w:sz w:val="24"/>
          <w:szCs w:val="24"/>
          <w:lang w:val="en-US"/>
        </w:rPr>
        <w:t xml:space="preserve">benefits, </w:t>
      </w:r>
      <w:proofErr w:type="gramStart"/>
      <w:r w:rsidR="0075501C" w:rsidRPr="005E0FD8">
        <w:rPr>
          <w:rFonts w:cstheme="minorHAnsi"/>
          <w:i/>
          <w:iCs/>
          <w:sz w:val="24"/>
          <w:szCs w:val="24"/>
          <w:lang w:val="en-US"/>
        </w:rPr>
        <w:t>taking into account</w:t>
      </w:r>
      <w:proofErr w:type="gramEnd"/>
      <w:r w:rsidR="0075501C" w:rsidRPr="005E0FD8">
        <w:rPr>
          <w:rFonts w:cstheme="minorHAnsi"/>
          <w:i/>
          <w:iCs/>
          <w:sz w:val="24"/>
          <w:szCs w:val="24"/>
          <w:lang w:val="en-US"/>
        </w:rPr>
        <w:t>:</w:t>
      </w:r>
    </w:p>
    <w:p w14:paraId="17A740D9" w14:textId="478FC2E9" w:rsidR="0075501C" w:rsidRPr="005E0FD8"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The number of tourists</w:t>
      </w:r>
      <w:r w:rsidR="00045723" w:rsidRPr="005E0FD8">
        <w:rPr>
          <w:rFonts w:cstheme="minorHAnsi"/>
          <w:i/>
          <w:iCs/>
          <w:sz w:val="24"/>
          <w:szCs w:val="24"/>
          <w:lang w:val="en-US"/>
        </w:rPr>
        <w:t xml:space="preserve"> </w:t>
      </w:r>
      <w:r w:rsidRPr="005E0FD8">
        <w:rPr>
          <w:rFonts w:cstheme="minorHAnsi"/>
          <w:i/>
          <w:iCs/>
          <w:sz w:val="24"/>
          <w:szCs w:val="24"/>
          <w:lang w:val="en-US"/>
        </w:rPr>
        <w:t xml:space="preserve">travelling through, </w:t>
      </w:r>
      <w:proofErr w:type="gramStart"/>
      <w:r w:rsidRPr="005E0FD8">
        <w:rPr>
          <w:rFonts w:cstheme="minorHAnsi"/>
          <w:i/>
          <w:iCs/>
          <w:sz w:val="24"/>
          <w:szCs w:val="24"/>
          <w:lang w:val="en-US"/>
        </w:rPr>
        <w:t>staying</w:t>
      </w:r>
      <w:proofErr w:type="gramEnd"/>
      <w:r w:rsidR="00045723" w:rsidRPr="005E0FD8">
        <w:rPr>
          <w:rFonts w:cstheme="minorHAnsi"/>
          <w:i/>
          <w:iCs/>
          <w:sz w:val="24"/>
          <w:szCs w:val="24"/>
          <w:lang w:val="en-US"/>
        </w:rPr>
        <w:t xml:space="preserve"> </w:t>
      </w:r>
      <w:r w:rsidRPr="005E0FD8">
        <w:rPr>
          <w:rFonts w:cstheme="minorHAnsi"/>
          <w:i/>
          <w:iCs/>
          <w:sz w:val="24"/>
          <w:szCs w:val="24"/>
          <w:lang w:val="en-US"/>
        </w:rPr>
        <w:t>or partaking in outdoor</w:t>
      </w:r>
      <w:r w:rsidR="00045723" w:rsidRPr="005E0FD8">
        <w:rPr>
          <w:rFonts w:cstheme="minorHAnsi"/>
          <w:i/>
          <w:iCs/>
          <w:sz w:val="24"/>
          <w:szCs w:val="24"/>
          <w:lang w:val="en-US"/>
        </w:rPr>
        <w:t xml:space="preserve"> </w:t>
      </w:r>
      <w:r w:rsidRPr="005E0FD8">
        <w:rPr>
          <w:rFonts w:cstheme="minorHAnsi"/>
          <w:i/>
          <w:iCs/>
          <w:sz w:val="24"/>
          <w:szCs w:val="24"/>
          <w:lang w:val="en-US"/>
        </w:rPr>
        <w:t>activities in the area of the</w:t>
      </w:r>
      <w:r w:rsidR="00045723" w:rsidRPr="005E0FD8">
        <w:rPr>
          <w:rFonts w:cstheme="minorHAnsi"/>
          <w:i/>
          <w:iCs/>
          <w:sz w:val="24"/>
          <w:szCs w:val="24"/>
          <w:lang w:val="en-US"/>
        </w:rPr>
        <w:t xml:space="preserve"> </w:t>
      </w:r>
      <w:r w:rsidRPr="005E0FD8">
        <w:rPr>
          <w:rFonts w:cstheme="minorHAnsi"/>
          <w:i/>
          <w:iCs/>
          <w:sz w:val="24"/>
          <w:szCs w:val="24"/>
          <w:lang w:val="en-US"/>
        </w:rPr>
        <w:t>development.</w:t>
      </w:r>
    </w:p>
    <w:p w14:paraId="7FC00557" w14:textId="6E90CC32" w:rsidR="0075501C" w:rsidRPr="005E0FD8"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Impacts on tourism interests such as views from tourist</w:t>
      </w:r>
      <w:r w:rsidR="00045723" w:rsidRPr="005E0FD8">
        <w:rPr>
          <w:rFonts w:cstheme="minorHAnsi"/>
          <w:i/>
          <w:iCs/>
          <w:sz w:val="24"/>
          <w:szCs w:val="24"/>
          <w:lang w:val="en-US"/>
        </w:rPr>
        <w:t xml:space="preserve"> </w:t>
      </w:r>
      <w:r w:rsidRPr="005E0FD8">
        <w:rPr>
          <w:rFonts w:cstheme="minorHAnsi"/>
          <w:i/>
          <w:iCs/>
          <w:sz w:val="24"/>
          <w:szCs w:val="24"/>
          <w:lang w:val="en-US"/>
        </w:rPr>
        <w:t>accommodation and impacts from changes in water levels</w:t>
      </w:r>
      <w:r w:rsidR="00045723" w:rsidRPr="005E0FD8">
        <w:rPr>
          <w:rFonts w:cstheme="minorHAnsi"/>
          <w:i/>
          <w:iCs/>
          <w:sz w:val="24"/>
          <w:szCs w:val="24"/>
          <w:lang w:val="en-US"/>
        </w:rPr>
        <w:t>.</w:t>
      </w:r>
    </w:p>
    <w:p w14:paraId="0499C90E" w14:textId="43F67CC5" w:rsidR="0075501C" w:rsidRPr="005E0FD8"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xml:space="preserve">● The relative scale of tourism impact </w:t>
      </w:r>
      <w:proofErr w:type="gramStart"/>
      <w:r w:rsidRPr="005E0FD8">
        <w:rPr>
          <w:rFonts w:cstheme="minorHAnsi"/>
          <w:i/>
          <w:iCs/>
          <w:sz w:val="24"/>
          <w:szCs w:val="24"/>
          <w:lang w:val="en-US"/>
        </w:rPr>
        <w:t>i.e.</w:t>
      </w:r>
      <w:proofErr w:type="gramEnd"/>
      <w:r w:rsidRPr="005E0FD8">
        <w:rPr>
          <w:rFonts w:cstheme="minorHAnsi"/>
          <w:i/>
          <w:iCs/>
          <w:sz w:val="24"/>
          <w:szCs w:val="24"/>
          <w:lang w:val="en-US"/>
        </w:rPr>
        <w:t xml:space="preserve"> local to national</w:t>
      </w:r>
      <w:r w:rsidR="00045723" w:rsidRPr="005E0FD8">
        <w:rPr>
          <w:rFonts w:cstheme="minorHAnsi"/>
          <w:i/>
          <w:iCs/>
          <w:sz w:val="24"/>
          <w:szCs w:val="24"/>
          <w:lang w:val="en-US"/>
        </w:rPr>
        <w:t>.</w:t>
      </w:r>
    </w:p>
    <w:p w14:paraId="1AC2C7AC" w14:textId="24D2FFFC" w:rsidR="0075501C" w:rsidRPr="005E0FD8"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Proposed mitigation such as screening or enhancement.</w:t>
      </w:r>
      <w:r w:rsidR="00B11837">
        <w:rPr>
          <w:rFonts w:cstheme="minorHAnsi"/>
          <w:i/>
          <w:iCs/>
          <w:sz w:val="24"/>
          <w:szCs w:val="24"/>
          <w:lang w:val="en-US"/>
        </w:rPr>
        <w:t>”</w:t>
      </w:r>
    </w:p>
    <w:p w14:paraId="7EB4932C" w14:textId="77777777" w:rsidR="005E0FD8" w:rsidRPr="005E0FD8" w:rsidRDefault="005E0FD8" w:rsidP="0075501C">
      <w:pPr>
        <w:pStyle w:val="ListParagraph"/>
        <w:spacing w:line="360" w:lineRule="auto"/>
        <w:ind w:left="360"/>
        <w:jc w:val="both"/>
        <w:rPr>
          <w:rFonts w:cstheme="minorHAnsi"/>
          <w:i/>
          <w:iCs/>
          <w:sz w:val="24"/>
          <w:szCs w:val="24"/>
          <w:lang w:val="en-US"/>
        </w:rPr>
      </w:pPr>
    </w:p>
    <w:p w14:paraId="3C3B6AEC" w14:textId="48A396DE" w:rsidR="0075501C" w:rsidRPr="005E0FD8" w:rsidRDefault="00B11837" w:rsidP="0075501C">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75501C" w:rsidRPr="005E0FD8">
        <w:rPr>
          <w:rFonts w:cstheme="minorHAnsi"/>
          <w:i/>
          <w:iCs/>
          <w:sz w:val="24"/>
          <w:szCs w:val="24"/>
          <w:lang w:val="en-US"/>
        </w:rPr>
        <w:t>Wind farms can have potential for a limited influence over</w:t>
      </w:r>
      <w:r w:rsidR="005E0FD8" w:rsidRPr="005E0FD8">
        <w:rPr>
          <w:rFonts w:cstheme="minorHAnsi"/>
          <w:i/>
          <w:iCs/>
          <w:sz w:val="24"/>
          <w:szCs w:val="24"/>
          <w:lang w:val="en-US"/>
        </w:rPr>
        <w:t xml:space="preserve"> </w:t>
      </w:r>
      <w:r w:rsidR="0075501C" w:rsidRPr="005E0FD8">
        <w:rPr>
          <w:rFonts w:cstheme="minorHAnsi"/>
          <w:i/>
          <w:iCs/>
          <w:sz w:val="24"/>
          <w:szCs w:val="24"/>
          <w:lang w:val="en-US"/>
        </w:rPr>
        <w:t>tourists’ decision of where to visit and stay, while also</w:t>
      </w:r>
      <w:r w:rsidR="005E0FD8" w:rsidRPr="005E0FD8">
        <w:rPr>
          <w:rFonts w:cstheme="minorHAnsi"/>
          <w:i/>
          <w:iCs/>
          <w:sz w:val="24"/>
          <w:szCs w:val="24"/>
          <w:lang w:val="en-US"/>
        </w:rPr>
        <w:t xml:space="preserve"> </w:t>
      </w:r>
      <w:r w:rsidR="0075501C" w:rsidRPr="005E0FD8">
        <w:rPr>
          <w:rFonts w:cstheme="minorHAnsi"/>
          <w:i/>
          <w:iCs/>
          <w:sz w:val="24"/>
          <w:szCs w:val="24"/>
          <w:lang w:val="en-US"/>
        </w:rPr>
        <w:t>having potential for positive effects through wind farm</w:t>
      </w:r>
      <w:r w:rsidR="005E0FD8" w:rsidRPr="005E0FD8">
        <w:rPr>
          <w:rFonts w:cstheme="minorHAnsi"/>
          <w:i/>
          <w:iCs/>
          <w:sz w:val="24"/>
          <w:szCs w:val="24"/>
          <w:lang w:val="en-US"/>
        </w:rPr>
        <w:t xml:space="preserve"> </w:t>
      </w:r>
      <w:r w:rsidR="0075501C" w:rsidRPr="005E0FD8">
        <w:rPr>
          <w:rFonts w:cstheme="minorHAnsi"/>
          <w:i/>
          <w:iCs/>
          <w:sz w:val="24"/>
          <w:szCs w:val="24"/>
          <w:lang w:val="en-US"/>
        </w:rPr>
        <w:t>tourism or enhancement such as to recreational access</w:t>
      </w:r>
      <w:r w:rsidR="005E0FD8" w:rsidRPr="005E0FD8">
        <w:rPr>
          <w:rFonts w:cstheme="minorHAnsi"/>
          <w:i/>
          <w:iCs/>
          <w:sz w:val="24"/>
          <w:szCs w:val="24"/>
          <w:lang w:val="en-US"/>
        </w:rPr>
        <w:t xml:space="preserve"> </w:t>
      </w:r>
      <w:r w:rsidR="0075501C" w:rsidRPr="005E0FD8">
        <w:rPr>
          <w:rFonts w:cstheme="minorHAnsi"/>
          <w:i/>
          <w:iCs/>
          <w:sz w:val="24"/>
          <w:szCs w:val="24"/>
          <w:lang w:val="en-US"/>
        </w:rPr>
        <w:t>or information provision. Where tourism impacts are identified as a</w:t>
      </w:r>
      <w:r w:rsidR="005E0FD8" w:rsidRPr="005E0FD8">
        <w:rPr>
          <w:rFonts w:cstheme="minorHAnsi"/>
          <w:i/>
          <w:iCs/>
          <w:sz w:val="24"/>
          <w:szCs w:val="24"/>
          <w:lang w:val="en-US"/>
        </w:rPr>
        <w:t xml:space="preserve"> </w:t>
      </w:r>
      <w:r w:rsidR="0075501C" w:rsidRPr="005E0FD8">
        <w:rPr>
          <w:rFonts w:cstheme="minorHAnsi"/>
          <w:i/>
          <w:iCs/>
          <w:sz w:val="24"/>
          <w:szCs w:val="24"/>
          <w:lang w:val="en-US"/>
        </w:rPr>
        <w:t xml:space="preserve">concern </w:t>
      </w:r>
      <w:proofErr w:type="gramStart"/>
      <w:r w:rsidR="0075501C" w:rsidRPr="005E0FD8">
        <w:rPr>
          <w:rFonts w:cstheme="minorHAnsi"/>
          <w:i/>
          <w:iCs/>
          <w:sz w:val="24"/>
          <w:szCs w:val="24"/>
          <w:lang w:val="en-US"/>
        </w:rPr>
        <w:t>submissions</w:t>
      </w:r>
      <w:proofErr w:type="gramEnd"/>
      <w:r w:rsidR="0075501C" w:rsidRPr="005E0FD8">
        <w:rPr>
          <w:rFonts w:cstheme="minorHAnsi"/>
          <w:i/>
          <w:iCs/>
          <w:sz w:val="24"/>
          <w:szCs w:val="24"/>
          <w:lang w:val="en-US"/>
        </w:rPr>
        <w:t xml:space="preserve"> should:</w:t>
      </w:r>
    </w:p>
    <w:p w14:paraId="5E8B92AC" w14:textId="29FA2449" w:rsidR="0075501C" w:rsidRPr="005E0FD8"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Engage with local tourist businesses and agencies to identify</w:t>
      </w:r>
      <w:r w:rsidR="005E0FD8" w:rsidRPr="005E0FD8">
        <w:rPr>
          <w:rFonts w:cstheme="minorHAnsi"/>
          <w:i/>
          <w:iCs/>
          <w:sz w:val="24"/>
          <w:szCs w:val="24"/>
          <w:lang w:val="en-US"/>
        </w:rPr>
        <w:t xml:space="preserve"> </w:t>
      </w:r>
      <w:r w:rsidRPr="005E0FD8">
        <w:rPr>
          <w:rFonts w:cstheme="minorHAnsi"/>
          <w:i/>
          <w:iCs/>
          <w:sz w:val="24"/>
          <w:szCs w:val="24"/>
          <w:lang w:val="en-US"/>
        </w:rPr>
        <w:t>concerns</w:t>
      </w:r>
    </w:p>
    <w:p w14:paraId="38E21CC7" w14:textId="11492D14" w:rsidR="009E162B" w:rsidRDefault="0075501C" w:rsidP="0075501C">
      <w:pPr>
        <w:pStyle w:val="ListParagraph"/>
        <w:spacing w:line="360" w:lineRule="auto"/>
        <w:ind w:left="360"/>
        <w:jc w:val="both"/>
        <w:rPr>
          <w:rFonts w:cstheme="minorHAnsi"/>
          <w:i/>
          <w:iCs/>
          <w:sz w:val="24"/>
          <w:szCs w:val="24"/>
          <w:lang w:val="en-US"/>
        </w:rPr>
      </w:pPr>
      <w:r w:rsidRPr="005E0FD8">
        <w:rPr>
          <w:rFonts w:cstheme="minorHAnsi"/>
          <w:i/>
          <w:iCs/>
          <w:sz w:val="24"/>
          <w:szCs w:val="24"/>
          <w:lang w:val="en-US"/>
        </w:rPr>
        <w:t>● Ensure views from key tourist routes, tourist accommodation</w:t>
      </w:r>
      <w:r w:rsidR="005E0FD8" w:rsidRPr="005E0FD8">
        <w:rPr>
          <w:rFonts w:cstheme="minorHAnsi"/>
          <w:i/>
          <w:iCs/>
          <w:sz w:val="24"/>
          <w:szCs w:val="24"/>
          <w:lang w:val="en-US"/>
        </w:rPr>
        <w:t xml:space="preserve"> </w:t>
      </w:r>
      <w:r w:rsidRPr="005E0FD8">
        <w:rPr>
          <w:rFonts w:cstheme="minorHAnsi"/>
          <w:i/>
          <w:iCs/>
          <w:sz w:val="24"/>
          <w:szCs w:val="24"/>
          <w:lang w:val="en-US"/>
        </w:rPr>
        <w:t>and views of tourist landmarks or features are addressed in</w:t>
      </w:r>
      <w:r w:rsidR="005E0FD8" w:rsidRPr="005E0FD8">
        <w:rPr>
          <w:rFonts w:cstheme="minorHAnsi"/>
          <w:i/>
          <w:iCs/>
          <w:sz w:val="24"/>
          <w:szCs w:val="24"/>
          <w:lang w:val="en-US"/>
        </w:rPr>
        <w:t xml:space="preserve"> </w:t>
      </w:r>
      <w:r w:rsidRPr="005E0FD8">
        <w:rPr>
          <w:rFonts w:cstheme="minorHAnsi"/>
          <w:i/>
          <w:iCs/>
          <w:sz w:val="24"/>
          <w:szCs w:val="24"/>
          <w:lang w:val="en-US"/>
        </w:rPr>
        <w:t>landscape and visual assessments</w:t>
      </w:r>
      <w:r w:rsidR="00B11837">
        <w:rPr>
          <w:rFonts w:cstheme="minorHAnsi"/>
          <w:i/>
          <w:iCs/>
          <w:sz w:val="24"/>
          <w:szCs w:val="24"/>
          <w:lang w:val="en-US"/>
        </w:rPr>
        <w:t>”</w:t>
      </w:r>
    </w:p>
    <w:p w14:paraId="1370D024" w14:textId="77777777" w:rsidR="005E0FD8" w:rsidRDefault="005E0FD8" w:rsidP="0075501C">
      <w:pPr>
        <w:pStyle w:val="ListParagraph"/>
        <w:spacing w:line="360" w:lineRule="auto"/>
        <w:ind w:left="360"/>
        <w:jc w:val="both"/>
        <w:rPr>
          <w:rFonts w:cstheme="minorHAnsi"/>
          <w:i/>
          <w:iCs/>
          <w:sz w:val="24"/>
          <w:szCs w:val="24"/>
          <w:lang w:val="en-US"/>
        </w:rPr>
      </w:pPr>
    </w:p>
    <w:p w14:paraId="118EFD16" w14:textId="0B62D97A" w:rsidR="00E8599B" w:rsidRPr="009309CF" w:rsidRDefault="00E8599B" w:rsidP="0075501C">
      <w:pPr>
        <w:pStyle w:val="ListParagraph"/>
        <w:spacing w:line="360" w:lineRule="auto"/>
        <w:ind w:left="360"/>
        <w:jc w:val="both"/>
        <w:rPr>
          <w:rFonts w:cstheme="minorHAnsi"/>
          <w:sz w:val="24"/>
          <w:szCs w:val="24"/>
          <w:lang w:val="en-US"/>
        </w:rPr>
      </w:pPr>
      <w:r w:rsidRPr="009309CF">
        <w:rPr>
          <w:rFonts w:cstheme="minorHAnsi"/>
          <w:sz w:val="24"/>
          <w:szCs w:val="24"/>
          <w:lang w:val="en-US"/>
        </w:rPr>
        <w:t xml:space="preserve">Being a picturesque Conservation Area, a great number of </w:t>
      </w:r>
      <w:r w:rsidR="009309CF">
        <w:rPr>
          <w:rFonts w:cstheme="minorHAnsi"/>
          <w:sz w:val="24"/>
          <w:szCs w:val="24"/>
          <w:lang w:val="en-US"/>
        </w:rPr>
        <w:t xml:space="preserve">Dunning’s </w:t>
      </w:r>
      <w:r w:rsidR="009309CF" w:rsidRPr="009309CF">
        <w:rPr>
          <w:rFonts w:cstheme="minorHAnsi"/>
          <w:sz w:val="24"/>
          <w:szCs w:val="24"/>
          <w:lang w:val="en-US"/>
        </w:rPr>
        <w:t xml:space="preserve">local businesses and residents derive their income from Tourism. </w:t>
      </w:r>
      <w:r w:rsidR="00D37E38">
        <w:rPr>
          <w:rFonts w:cstheme="minorHAnsi"/>
          <w:sz w:val="24"/>
          <w:szCs w:val="24"/>
          <w:lang w:val="en-US"/>
        </w:rPr>
        <w:t>W</w:t>
      </w:r>
      <w:r w:rsidR="00061D1D">
        <w:rPr>
          <w:rFonts w:cstheme="minorHAnsi"/>
          <w:sz w:val="24"/>
          <w:szCs w:val="24"/>
          <w:lang w:val="en-US"/>
        </w:rPr>
        <w:t>e</w:t>
      </w:r>
      <w:r w:rsidR="00D37E38">
        <w:rPr>
          <w:rFonts w:cstheme="minorHAnsi"/>
          <w:sz w:val="24"/>
          <w:szCs w:val="24"/>
          <w:lang w:val="en-US"/>
        </w:rPr>
        <w:t xml:space="preserve"> note that the </w:t>
      </w:r>
      <w:r w:rsidR="000B43D9">
        <w:rPr>
          <w:rFonts w:cstheme="minorHAnsi"/>
          <w:sz w:val="24"/>
          <w:szCs w:val="24"/>
          <w:lang w:val="en-US"/>
        </w:rPr>
        <w:t>Applicant</w:t>
      </w:r>
      <w:r w:rsidR="00D37E38">
        <w:rPr>
          <w:rFonts w:cstheme="minorHAnsi"/>
          <w:sz w:val="24"/>
          <w:szCs w:val="24"/>
          <w:lang w:val="en-US"/>
        </w:rPr>
        <w:t xml:space="preserve">’s Supporting Statement does not address </w:t>
      </w:r>
      <w:r w:rsidR="00082272">
        <w:rPr>
          <w:rFonts w:cstheme="minorHAnsi"/>
          <w:sz w:val="24"/>
          <w:szCs w:val="24"/>
          <w:lang w:val="en-US"/>
        </w:rPr>
        <w:t>the potential impact of the Proposed Development on Tourism</w:t>
      </w:r>
      <w:r w:rsidR="00061D1D">
        <w:rPr>
          <w:rFonts w:cstheme="minorHAnsi"/>
          <w:sz w:val="24"/>
          <w:szCs w:val="24"/>
          <w:lang w:val="en-US"/>
        </w:rPr>
        <w:t xml:space="preserve">. We would therefore request </w:t>
      </w:r>
      <w:bookmarkStart w:id="26" w:name="_Hlk151048102"/>
      <w:r w:rsidR="00061D1D">
        <w:rPr>
          <w:rFonts w:cstheme="minorHAnsi"/>
          <w:sz w:val="24"/>
          <w:szCs w:val="24"/>
          <w:lang w:val="en-US"/>
        </w:rPr>
        <w:t>that a Tourism Impact Statement be submitted</w:t>
      </w:r>
      <w:r w:rsidR="00B80132">
        <w:rPr>
          <w:rFonts w:cstheme="minorHAnsi"/>
          <w:sz w:val="24"/>
          <w:szCs w:val="24"/>
          <w:lang w:val="en-US"/>
        </w:rPr>
        <w:t xml:space="preserve">, and that the </w:t>
      </w:r>
      <w:r w:rsidR="000B43D9">
        <w:rPr>
          <w:rFonts w:cstheme="minorHAnsi"/>
          <w:sz w:val="24"/>
          <w:szCs w:val="24"/>
          <w:lang w:val="en-US"/>
        </w:rPr>
        <w:t xml:space="preserve">Applicant </w:t>
      </w:r>
      <w:r w:rsidR="00B80132">
        <w:rPr>
          <w:rFonts w:cstheme="minorHAnsi"/>
          <w:sz w:val="24"/>
          <w:szCs w:val="24"/>
          <w:lang w:val="en-US"/>
        </w:rPr>
        <w:t xml:space="preserve">engage with local tourist </w:t>
      </w:r>
      <w:proofErr w:type="gramStart"/>
      <w:r w:rsidR="00B80132">
        <w:rPr>
          <w:rFonts w:cstheme="minorHAnsi"/>
          <w:sz w:val="24"/>
          <w:szCs w:val="24"/>
          <w:lang w:val="en-US"/>
        </w:rPr>
        <w:t xml:space="preserve">businesses </w:t>
      </w:r>
      <w:r w:rsidR="00082272">
        <w:rPr>
          <w:rFonts w:cstheme="minorHAnsi"/>
          <w:sz w:val="24"/>
          <w:szCs w:val="24"/>
          <w:lang w:val="en-US"/>
        </w:rPr>
        <w:t xml:space="preserve"> </w:t>
      </w:r>
      <w:r w:rsidR="00B80132">
        <w:rPr>
          <w:rFonts w:cstheme="minorHAnsi"/>
          <w:sz w:val="24"/>
          <w:szCs w:val="24"/>
          <w:lang w:val="en-US"/>
        </w:rPr>
        <w:t>and</w:t>
      </w:r>
      <w:proofErr w:type="gramEnd"/>
      <w:r w:rsidR="00B80132">
        <w:rPr>
          <w:rFonts w:cstheme="minorHAnsi"/>
          <w:sz w:val="24"/>
          <w:szCs w:val="24"/>
          <w:lang w:val="en-US"/>
        </w:rPr>
        <w:t xml:space="preserve"> agencies to identify concerns. </w:t>
      </w:r>
      <w:bookmarkEnd w:id="26"/>
    </w:p>
    <w:p w14:paraId="4CB891BA" w14:textId="77777777" w:rsidR="009E162B" w:rsidRPr="005E0FD8" w:rsidRDefault="009E162B" w:rsidP="000D434B">
      <w:pPr>
        <w:pStyle w:val="ListParagraph"/>
        <w:spacing w:line="360" w:lineRule="auto"/>
        <w:ind w:left="360"/>
        <w:jc w:val="both"/>
        <w:rPr>
          <w:rFonts w:cstheme="minorHAnsi"/>
          <w:i/>
          <w:iCs/>
          <w:sz w:val="24"/>
          <w:szCs w:val="24"/>
          <w:lang w:val="en-US"/>
        </w:rPr>
      </w:pPr>
    </w:p>
    <w:p w14:paraId="686365EA" w14:textId="3FD33F58" w:rsidR="006119E1" w:rsidRPr="006119E1" w:rsidRDefault="006119E1" w:rsidP="006119E1">
      <w:pPr>
        <w:pStyle w:val="ListParagraph"/>
        <w:spacing w:line="360" w:lineRule="auto"/>
        <w:ind w:left="360"/>
        <w:jc w:val="both"/>
        <w:rPr>
          <w:rFonts w:cstheme="minorHAnsi"/>
          <w:b/>
          <w:bCs/>
          <w:sz w:val="24"/>
          <w:szCs w:val="24"/>
          <w:lang w:val="en-US"/>
        </w:rPr>
      </w:pPr>
      <w:r w:rsidRPr="006119E1">
        <w:rPr>
          <w:rFonts w:cstheme="minorHAnsi"/>
          <w:b/>
          <w:bCs/>
          <w:sz w:val="24"/>
          <w:szCs w:val="24"/>
          <w:lang w:val="en-US"/>
        </w:rPr>
        <w:t>4H Decommissioning</w:t>
      </w:r>
    </w:p>
    <w:p w14:paraId="4849A2F7" w14:textId="77777777" w:rsidR="006119E1" w:rsidRPr="006119E1" w:rsidRDefault="006119E1" w:rsidP="006119E1">
      <w:pPr>
        <w:pStyle w:val="ListParagraph"/>
        <w:spacing w:line="360" w:lineRule="auto"/>
        <w:ind w:left="360"/>
        <w:jc w:val="both"/>
        <w:rPr>
          <w:rFonts w:cstheme="minorHAnsi"/>
          <w:b/>
          <w:bCs/>
          <w:sz w:val="24"/>
          <w:szCs w:val="24"/>
          <w:lang w:val="en-US"/>
        </w:rPr>
      </w:pPr>
      <w:r w:rsidRPr="006119E1">
        <w:rPr>
          <w:rFonts w:cstheme="minorHAnsi"/>
          <w:b/>
          <w:bCs/>
          <w:sz w:val="24"/>
          <w:szCs w:val="24"/>
          <w:lang w:val="en-US"/>
        </w:rPr>
        <w:t>Policy 33A: New Proposals for Renewable &amp; Low Carbon Energy</w:t>
      </w:r>
    </w:p>
    <w:p w14:paraId="35EF7DD0" w14:textId="7857E077" w:rsidR="009E162B" w:rsidRPr="00FD078A" w:rsidRDefault="00FD078A" w:rsidP="00FD078A">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6119E1" w:rsidRPr="00FD078A">
        <w:rPr>
          <w:rFonts w:cstheme="minorHAnsi"/>
          <w:i/>
          <w:iCs/>
          <w:sz w:val="24"/>
          <w:szCs w:val="24"/>
          <w:lang w:val="en-US"/>
        </w:rPr>
        <w:t>(h) Decommissioning including any conditions/bonds considered necessary for site restoration.</w:t>
      </w:r>
      <w:r w:rsidR="00BD4F3C">
        <w:rPr>
          <w:rFonts w:cstheme="minorHAnsi"/>
          <w:i/>
          <w:iCs/>
          <w:sz w:val="24"/>
          <w:szCs w:val="24"/>
          <w:lang w:val="en-US"/>
        </w:rPr>
        <w:t xml:space="preserve"> </w:t>
      </w:r>
      <w:r w:rsidR="006119E1" w:rsidRPr="00FD078A">
        <w:rPr>
          <w:rFonts w:cstheme="minorHAnsi"/>
          <w:i/>
          <w:iCs/>
          <w:sz w:val="24"/>
          <w:szCs w:val="24"/>
          <w:lang w:val="en-US"/>
        </w:rPr>
        <w:t xml:space="preserve">Decommissioning should be considered when designing and choosing </w:t>
      </w:r>
      <w:r w:rsidR="006119E1" w:rsidRPr="00FD078A">
        <w:rPr>
          <w:rFonts w:cstheme="minorHAnsi"/>
          <w:i/>
          <w:iCs/>
          <w:sz w:val="24"/>
          <w:szCs w:val="24"/>
          <w:lang w:val="en-US"/>
        </w:rPr>
        <w:lastRenderedPageBreak/>
        <w:t xml:space="preserve">components of all renewable developments. Large projects with technology with limited life will have the permission period limited and require decommissioning by condition. </w:t>
      </w:r>
    </w:p>
    <w:p w14:paraId="30B1917E" w14:textId="333D0FEA" w:rsidR="00FD078A" w:rsidRDefault="00FD078A" w:rsidP="00FD078A">
      <w:pPr>
        <w:pStyle w:val="ListParagraph"/>
        <w:spacing w:line="360" w:lineRule="auto"/>
        <w:ind w:left="360"/>
        <w:jc w:val="both"/>
        <w:rPr>
          <w:rFonts w:cstheme="minorHAnsi"/>
          <w:i/>
          <w:iCs/>
          <w:sz w:val="24"/>
          <w:szCs w:val="24"/>
          <w:lang w:val="en-US"/>
        </w:rPr>
      </w:pPr>
      <w:r w:rsidRPr="00FD078A">
        <w:rPr>
          <w:rFonts w:cstheme="minorHAnsi"/>
          <w:i/>
          <w:iCs/>
          <w:sz w:val="24"/>
          <w:szCs w:val="24"/>
          <w:lang w:val="en-US"/>
        </w:rPr>
        <w:t>Section 2.5 Submitting Applications All submissions should provide… expected operational lifespan.</w:t>
      </w:r>
      <w:r>
        <w:rPr>
          <w:rFonts w:cstheme="minorHAnsi"/>
          <w:i/>
          <w:iCs/>
          <w:sz w:val="24"/>
          <w:szCs w:val="24"/>
          <w:lang w:val="en-US"/>
        </w:rPr>
        <w:t xml:space="preserve">” </w:t>
      </w:r>
    </w:p>
    <w:p w14:paraId="43673BF8" w14:textId="77777777" w:rsidR="00FD078A" w:rsidRDefault="00FD078A" w:rsidP="00FD078A">
      <w:pPr>
        <w:pStyle w:val="ListParagraph"/>
        <w:spacing w:line="360" w:lineRule="auto"/>
        <w:ind w:left="360"/>
        <w:jc w:val="both"/>
        <w:rPr>
          <w:rFonts w:cstheme="minorHAnsi"/>
          <w:i/>
          <w:iCs/>
          <w:sz w:val="24"/>
          <w:szCs w:val="24"/>
          <w:lang w:val="en-US"/>
        </w:rPr>
      </w:pPr>
    </w:p>
    <w:p w14:paraId="3B71ECE4" w14:textId="567F9AA0" w:rsidR="00FD078A" w:rsidRDefault="00FD078A" w:rsidP="00FD078A">
      <w:pPr>
        <w:pStyle w:val="ListParagraph"/>
        <w:spacing w:line="360" w:lineRule="auto"/>
        <w:ind w:left="360"/>
        <w:jc w:val="both"/>
        <w:rPr>
          <w:rFonts w:cstheme="minorHAnsi"/>
          <w:sz w:val="24"/>
          <w:szCs w:val="24"/>
          <w:lang w:val="en-US"/>
        </w:rPr>
      </w:pPr>
      <w:r w:rsidRPr="00BD4F3C">
        <w:rPr>
          <w:rFonts w:cstheme="minorHAnsi"/>
          <w:sz w:val="24"/>
          <w:szCs w:val="24"/>
          <w:lang w:val="en-US"/>
        </w:rPr>
        <w:t xml:space="preserve">On the face of it, the Supporting Statement </w:t>
      </w:r>
      <w:r w:rsidR="00BD4F3C" w:rsidRPr="00BD4F3C">
        <w:rPr>
          <w:rFonts w:cstheme="minorHAnsi"/>
          <w:sz w:val="24"/>
          <w:szCs w:val="24"/>
          <w:lang w:val="en-US"/>
        </w:rPr>
        <w:t xml:space="preserve">would appear to indicate that Decommissioning has been considered: </w:t>
      </w:r>
    </w:p>
    <w:p w14:paraId="3A047CE4" w14:textId="77777777" w:rsidR="00BD4F3C" w:rsidRPr="00BD4F3C" w:rsidRDefault="00BD4F3C" w:rsidP="00FD078A">
      <w:pPr>
        <w:pStyle w:val="ListParagraph"/>
        <w:spacing w:line="360" w:lineRule="auto"/>
        <w:ind w:left="360"/>
        <w:jc w:val="both"/>
        <w:rPr>
          <w:rFonts w:cstheme="minorHAnsi"/>
          <w:sz w:val="24"/>
          <w:szCs w:val="24"/>
          <w:lang w:val="en-US"/>
        </w:rPr>
      </w:pPr>
    </w:p>
    <w:p w14:paraId="1EF6345B" w14:textId="6AAD6FE4" w:rsidR="00FD078A" w:rsidRPr="00BD4F3C" w:rsidRDefault="00FD078A" w:rsidP="00FD078A">
      <w:pPr>
        <w:pStyle w:val="ListParagraph"/>
        <w:spacing w:line="360" w:lineRule="auto"/>
        <w:ind w:left="360"/>
        <w:jc w:val="both"/>
        <w:rPr>
          <w:rFonts w:cstheme="minorHAnsi"/>
          <w:b/>
          <w:bCs/>
          <w:i/>
          <w:iCs/>
          <w:sz w:val="24"/>
          <w:szCs w:val="24"/>
          <w:lang w:val="en-US"/>
        </w:rPr>
      </w:pPr>
      <w:r w:rsidRPr="00BD4F3C">
        <w:rPr>
          <w:rFonts w:cstheme="minorHAnsi"/>
          <w:b/>
          <w:bCs/>
          <w:i/>
          <w:iCs/>
          <w:sz w:val="24"/>
          <w:szCs w:val="24"/>
          <w:lang w:val="en-US"/>
        </w:rPr>
        <w:t>Section 2.4.2</w:t>
      </w:r>
      <w:r w:rsidR="006D6C5A">
        <w:rPr>
          <w:rFonts w:cstheme="minorHAnsi"/>
          <w:b/>
          <w:bCs/>
          <w:i/>
          <w:iCs/>
          <w:sz w:val="24"/>
          <w:szCs w:val="24"/>
          <w:lang w:val="en-US"/>
        </w:rPr>
        <w:t>,</w:t>
      </w:r>
      <w:r w:rsidRPr="00BD4F3C">
        <w:rPr>
          <w:rFonts w:cstheme="minorHAnsi"/>
          <w:b/>
          <w:bCs/>
          <w:i/>
          <w:iCs/>
          <w:sz w:val="24"/>
          <w:szCs w:val="24"/>
          <w:lang w:val="en-US"/>
        </w:rPr>
        <w:t xml:space="preserve"> </w:t>
      </w:r>
      <w:r w:rsidR="006D6C5A">
        <w:rPr>
          <w:rFonts w:cstheme="minorHAnsi"/>
          <w:b/>
          <w:bCs/>
          <w:i/>
          <w:iCs/>
          <w:sz w:val="24"/>
          <w:szCs w:val="24"/>
          <w:lang w:val="en-US"/>
        </w:rPr>
        <w:t>“</w:t>
      </w:r>
      <w:r w:rsidRPr="00BD4F3C">
        <w:rPr>
          <w:rFonts w:cstheme="minorHAnsi"/>
          <w:b/>
          <w:bCs/>
          <w:i/>
          <w:iCs/>
          <w:sz w:val="24"/>
          <w:szCs w:val="24"/>
          <w:lang w:val="en-US"/>
        </w:rPr>
        <w:t>Decommissioning</w:t>
      </w:r>
      <w:r w:rsidR="006D6C5A">
        <w:rPr>
          <w:rFonts w:cstheme="minorHAnsi"/>
          <w:b/>
          <w:bCs/>
          <w:i/>
          <w:iCs/>
          <w:sz w:val="24"/>
          <w:szCs w:val="24"/>
          <w:lang w:val="en-US"/>
        </w:rPr>
        <w:t>”</w:t>
      </w:r>
      <w:r w:rsidRPr="00BD4F3C">
        <w:rPr>
          <w:rFonts w:cstheme="minorHAnsi"/>
          <w:b/>
          <w:bCs/>
          <w:i/>
          <w:iCs/>
          <w:sz w:val="24"/>
          <w:szCs w:val="24"/>
          <w:lang w:val="en-US"/>
        </w:rPr>
        <w:t>, the Supporting Statement</w:t>
      </w:r>
    </w:p>
    <w:p w14:paraId="0E8A0219" w14:textId="2DD1CC21" w:rsidR="00FD078A" w:rsidRPr="00FD078A" w:rsidRDefault="006D6C5A" w:rsidP="00FD078A">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FD078A" w:rsidRPr="00FD078A">
        <w:rPr>
          <w:rFonts w:cstheme="minorHAnsi"/>
          <w:i/>
          <w:iCs/>
          <w:sz w:val="24"/>
          <w:szCs w:val="24"/>
          <w:lang w:val="en-US"/>
        </w:rPr>
        <w:t xml:space="preserve">At the end of its operational life the turbine would be removed from the Site, and the foundation and </w:t>
      </w:r>
      <w:proofErr w:type="spellStart"/>
      <w:r w:rsidR="00FD078A" w:rsidRPr="00FD078A">
        <w:rPr>
          <w:rFonts w:cstheme="minorHAnsi"/>
          <w:i/>
          <w:iCs/>
          <w:sz w:val="24"/>
          <w:szCs w:val="24"/>
          <w:lang w:val="en-US"/>
        </w:rPr>
        <w:t>hardstandings</w:t>
      </w:r>
      <w:proofErr w:type="spellEnd"/>
      <w:r w:rsidR="00FD078A" w:rsidRPr="00FD078A">
        <w:rPr>
          <w:rFonts w:cstheme="minorHAnsi"/>
          <w:i/>
          <w:iCs/>
          <w:sz w:val="24"/>
          <w:szCs w:val="24"/>
          <w:lang w:val="en-US"/>
        </w:rPr>
        <w:t xml:space="preserve"> would be covered over with topsoil and re-seeded. The access track will remain in situ. The electrical cables would be de-</w:t>
      </w:r>
      <w:proofErr w:type="spellStart"/>
      <w:r w:rsidR="00FD078A" w:rsidRPr="00FD078A">
        <w:rPr>
          <w:rFonts w:cstheme="minorHAnsi"/>
          <w:i/>
          <w:iCs/>
          <w:sz w:val="24"/>
          <w:szCs w:val="24"/>
          <w:lang w:val="en-US"/>
        </w:rPr>
        <w:t>energised</w:t>
      </w:r>
      <w:proofErr w:type="spellEnd"/>
      <w:r w:rsidR="00FD078A" w:rsidRPr="00FD078A">
        <w:rPr>
          <w:rFonts w:cstheme="minorHAnsi"/>
          <w:i/>
          <w:iCs/>
          <w:sz w:val="24"/>
          <w:szCs w:val="24"/>
          <w:lang w:val="en-US"/>
        </w:rPr>
        <w:t xml:space="preserve"> and left in place, with any cable marker signs removed. The decommissioning process would take between 1-2 months to complete. Decommissioning effects are not generally considered in detail at this stage. It is proposed that a decommissioning plan will be agreed upon with Perth and Kinross and relevant consultees prior to the end of life of the Proposed Development in line with planning conditions.</w:t>
      </w:r>
      <w:r w:rsidR="00BD4F3C">
        <w:rPr>
          <w:rFonts w:cstheme="minorHAnsi"/>
          <w:i/>
          <w:iCs/>
          <w:sz w:val="24"/>
          <w:szCs w:val="24"/>
          <w:lang w:val="en-US"/>
        </w:rPr>
        <w:t>”</w:t>
      </w:r>
    </w:p>
    <w:p w14:paraId="6A66A8B8" w14:textId="77777777" w:rsidR="003D2445" w:rsidRDefault="003D2445" w:rsidP="00FD078A">
      <w:pPr>
        <w:pStyle w:val="ListParagraph"/>
        <w:spacing w:line="360" w:lineRule="auto"/>
        <w:ind w:left="360"/>
        <w:jc w:val="both"/>
        <w:rPr>
          <w:rFonts w:cstheme="minorHAnsi"/>
          <w:sz w:val="24"/>
          <w:szCs w:val="24"/>
          <w:lang w:val="en-US"/>
        </w:rPr>
      </w:pPr>
    </w:p>
    <w:p w14:paraId="27276684" w14:textId="3298741A" w:rsidR="00FD078A" w:rsidRDefault="00FD078A" w:rsidP="00FD078A">
      <w:pPr>
        <w:pStyle w:val="ListParagraph"/>
        <w:spacing w:line="360" w:lineRule="auto"/>
        <w:ind w:left="360"/>
        <w:jc w:val="both"/>
        <w:rPr>
          <w:rFonts w:cstheme="minorHAnsi"/>
          <w:i/>
          <w:iCs/>
          <w:sz w:val="24"/>
          <w:szCs w:val="24"/>
          <w:lang w:val="en-US"/>
        </w:rPr>
      </w:pPr>
      <w:r w:rsidRPr="00FD078A">
        <w:rPr>
          <w:rFonts w:cstheme="minorHAnsi"/>
          <w:sz w:val="24"/>
          <w:szCs w:val="24"/>
          <w:lang w:val="en-US"/>
        </w:rPr>
        <w:t xml:space="preserve">We </w:t>
      </w:r>
      <w:r w:rsidR="003D2445">
        <w:rPr>
          <w:rFonts w:cstheme="minorHAnsi"/>
          <w:sz w:val="24"/>
          <w:szCs w:val="24"/>
          <w:lang w:val="en-US"/>
        </w:rPr>
        <w:t xml:space="preserve">also </w:t>
      </w:r>
      <w:r w:rsidRPr="00FD078A">
        <w:rPr>
          <w:rFonts w:cstheme="minorHAnsi"/>
          <w:sz w:val="24"/>
          <w:szCs w:val="24"/>
          <w:lang w:val="en-US"/>
        </w:rPr>
        <w:t xml:space="preserve">note that </w:t>
      </w:r>
      <w:r w:rsidR="003D2445">
        <w:rPr>
          <w:rFonts w:cstheme="minorHAnsi"/>
          <w:sz w:val="24"/>
          <w:szCs w:val="24"/>
          <w:lang w:val="en-US"/>
        </w:rPr>
        <w:t xml:space="preserve">although </w:t>
      </w:r>
      <w:r w:rsidRPr="00FD078A">
        <w:rPr>
          <w:rFonts w:cstheme="minorHAnsi"/>
          <w:sz w:val="24"/>
          <w:szCs w:val="24"/>
          <w:lang w:val="en-US"/>
        </w:rPr>
        <w:t>the expected operational lifespan of this Wind Turbine has not been provided in this instance</w:t>
      </w:r>
      <w:r w:rsidR="003D2445">
        <w:rPr>
          <w:rFonts w:cstheme="minorHAnsi"/>
          <w:sz w:val="24"/>
          <w:szCs w:val="24"/>
          <w:lang w:val="en-US"/>
        </w:rPr>
        <w:t>, t</w:t>
      </w:r>
      <w:r w:rsidRPr="00FD078A">
        <w:rPr>
          <w:rFonts w:cstheme="minorHAnsi"/>
          <w:sz w:val="24"/>
          <w:szCs w:val="24"/>
          <w:lang w:val="en-US"/>
        </w:rPr>
        <w:t>he Developer clearly state</w:t>
      </w:r>
      <w:r w:rsidR="003D2445">
        <w:rPr>
          <w:rFonts w:cstheme="minorHAnsi"/>
          <w:sz w:val="24"/>
          <w:szCs w:val="24"/>
          <w:lang w:val="en-US"/>
        </w:rPr>
        <w:t>s</w:t>
      </w:r>
      <w:r w:rsidRPr="00FD078A">
        <w:rPr>
          <w:rFonts w:cstheme="minorHAnsi"/>
          <w:sz w:val="24"/>
          <w:szCs w:val="24"/>
          <w:lang w:val="en-US"/>
        </w:rPr>
        <w:t xml:space="preserve">: </w:t>
      </w:r>
      <w:r w:rsidR="003D2445">
        <w:rPr>
          <w:rFonts w:cstheme="minorHAnsi"/>
          <w:sz w:val="24"/>
          <w:szCs w:val="24"/>
          <w:lang w:val="en-US"/>
        </w:rPr>
        <w:t>“</w:t>
      </w:r>
      <w:r w:rsidRPr="003D2445">
        <w:rPr>
          <w:rFonts w:cstheme="minorHAnsi"/>
          <w:i/>
          <w:iCs/>
          <w:sz w:val="24"/>
          <w:szCs w:val="24"/>
          <w:lang w:val="en-US"/>
        </w:rPr>
        <w:t>Consent for the development is sought for a temporary period of 40 years.</w:t>
      </w:r>
      <w:r w:rsidR="003D2445">
        <w:rPr>
          <w:rFonts w:cstheme="minorHAnsi"/>
          <w:i/>
          <w:iCs/>
          <w:sz w:val="24"/>
          <w:szCs w:val="24"/>
          <w:lang w:val="en-US"/>
        </w:rPr>
        <w:t>”</w:t>
      </w:r>
    </w:p>
    <w:p w14:paraId="3B6ECC47" w14:textId="77777777" w:rsidR="003D2445" w:rsidRPr="003D2445" w:rsidRDefault="003D2445" w:rsidP="00FD078A">
      <w:pPr>
        <w:pStyle w:val="ListParagraph"/>
        <w:spacing w:line="360" w:lineRule="auto"/>
        <w:ind w:left="360"/>
        <w:jc w:val="both"/>
        <w:rPr>
          <w:rFonts w:cstheme="minorHAnsi"/>
          <w:sz w:val="24"/>
          <w:szCs w:val="24"/>
          <w:lang w:val="en-US"/>
        </w:rPr>
      </w:pPr>
    </w:p>
    <w:p w14:paraId="2D94A454" w14:textId="42487BB2" w:rsidR="00FD078A" w:rsidRPr="00FD078A" w:rsidRDefault="003D2445" w:rsidP="00FD078A">
      <w:pPr>
        <w:pStyle w:val="ListParagraph"/>
        <w:spacing w:line="360" w:lineRule="auto"/>
        <w:ind w:left="360"/>
        <w:jc w:val="both"/>
        <w:rPr>
          <w:rFonts w:cstheme="minorHAnsi"/>
          <w:sz w:val="24"/>
          <w:szCs w:val="24"/>
          <w:lang w:val="en-US"/>
        </w:rPr>
      </w:pPr>
      <w:r>
        <w:rPr>
          <w:rFonts w:cstheme="minorHAnsi"/>
          <w:sz w:val="24"/>
          <w:szCs w:val="24"/>
          <w:lang w:val="en-US"/>
        </w:rPr>
        <w:t>It should be noted</w:t>
      </w:r>
      <w:r w:rsidR="00B11837">
        <w:rPr>
          <w:rFonts w:cstheme="minorHAnsi"/>
          <w:sz w:val="24"/>
          <w:szCs w:val="24"/>
          <w:lang w:val="en-US"/>
        </w:rPr>
        <w:t xml:space="preserve">, </w:t>
      </w:r>
      <w:proofErr w:type="gramStart"/>
      <w:r w:rsidR="00B11837">
        <w:rPr>
          <w:rFonts w:cstheme="minorHAnsi"/>
          <w:sz w:val="24"/>
          <w:szCs w:val="24"/>
          <w:lang w:val="en-US"/>
        </w:rPr>
        <w:t xml:space="preserve">however, </w:t>
      </w:r>
      <w:r>
        <w:rPr>
          <w:rFonts w:cstheme="minorHAnsi"/>
          <w:sz w:val="24"/>
          <w:szCs w:val="24"/>
          <w:lang w:val="en-US"/>
        </w:rPr>
        <w:t xml:space="preserve"> that</w:t>
      </w:r>
      <w:proofErr w:type="gramEnd"/>
      <w:r>
        <w:rPr>
          <w:rFonts w:cstheme="minorHAnsi"/>
          <w:sz w:val="24"/>
          <w:szCs w:val="24"/>
          <w:lang w:val="en-US"/>
        </w:rPr>
        <w:t xml:space="preserve"> t</w:t>
      </w:r>
      <w:r w:rsidR="00FD078A" w:rsidRPr="00FD078A">
        <w:rPr>
          <w:rFonts w:cstheme="minorHAnsi"/>
          <w:sz w:val="24"/>
          <w:szCs w:val="24"/>
          <w:lang w:val="en-US"/>
        </w:rPr>
        <w:t xml:space="preserve">he Applicant </w:t>
      </w:r>
      <w:proofErr w:type="spellStart"/>
      <w:r w:rsidR="00FD078A" w:rsidRPr="00FD078A">
        <w:rPr>
          <w:rFonts w:cstheme="minorHAnsi"/>
          <w:sz w:val="24"/>
          <w:szCs w:val="24"/>
          <w:lang w:val="en-US"/>
        </w:rPr>
        <w:t>hasadvised</w:t>
      </w:r>
      <w:proofErr w:type="spellEnd"/>
      <w:r w:rsidR="00FD078A" w:rsidRPr="00FD078A">
        <w:rPr>
          <w:rFonts w:cstheme="minorHAnsi"/>
          <w:sz w:val="24"/>
          <w:szCs w:val="24"/>
          <w:lang w:val="en-US"/>
        </w:rPr>
        <w:t xml:space="preserve"> DCC that a second-hand wind turbine </w:t>
      </w:r>
      <w:r>
        <w:rPr>
          <w:rFonts w:cstheme="minorHAnsi"/>
          <w:sz w:val="24"/>
          <w:szCs w:val="24"/>
          <w:lang w:val="en-US"/>
        </w:rPr>
        <w:t>has been sourced</w:t>
      </w:r>
      <w:r w:rsidR="00FD078A" w:rsidRPr="00FD078A">
        <w:rPr>
          <w:rFonts w:cstheme="minorHAnsi"/>
          <w:sz w:val="24"/>
          <w:szCs w:val="24"/>
          <w:lang w:val="en-US"/>
        </w:rPr>
        <w:t xml:space="preserve"> for this project. According to National Grid Group, a wind turbine can have an operational lifespan of up to 25 years, though most last around 20-25 years.  The expected lifespan of a </w:t>
      </w:r>
      <w:proofErr w:type="gramStart"/>
      <w:r w:rsidR="00FD078A" w:rsidRPr="00FD078A">
        <w:rPr>
          <w:rFonts w:cstheme="minorHAnsi"/>
          <w:sz w:val="24"/>
          <w:szCs w:val="24"/>
          <w:lang w:val="en-US"/>
        </w:rPr>
        <w:t>second hand</w:t>
      </w:r>
      <w:proofErr w:type="gramEnd"/>
      <w:r w:rsidR="00FD078A" w:rsidRPr="00FD078A">
        <w:rPr>
          <w:rFonts w:cstheme="minorHAnsi"/>
          <w:sz w:val="24"/>
          <w:szCs w:val="24"/>
          <w:lang w:val="en-US"/>
        </w:rPr>
        <w:t xml:space="preserve"> wind turbine will therefore be significantly less than 20-25 years. </w:t>
      </w:r>
      <w:r w:rsidR="005F7C4D">
        <w:rPr>
          <w:rFonts w:cstheme="minorHAnsi"/>
          <w:sz w:val="24"/>
          <w:szCs w:val="24"/>
          <w:lang w:val="en-US"/>
        </w:rPr>
        <w:t>If the Wind Turbine is to be decommissioned</w:t>
      </w:r>
      <w:r w:rsidR="00B11837">
        <w:rPr>
          <w:rFonts w:cstheme="minorHAnsi"/>
          <w:sz w:val="24"/>
          <w:szCs w:val="24"/>
          <w:lang w:val="en-US"/>
        </w:rPr>
        <w:t xml:space="preserve"> at the end of its operational life</w:t>
      </w:r>
      <w:r w:rsidR="005F7C4D">
        <w:rPr>
          <w:rFonts w:cstheme="minorHAnsi"/>
          <w:sz w:val="24"/>
          <w:szCs w:val="24"/>
          <w:lang w:val="en-US"/>
        </w:rPr>
        <w:t>, as above, w</w:t>
      </w:r>
      <w:r w:rsidR="00FD078A" w:rsidRPr="00FD078A">
        <w:rPr>
          <w:rFonts w:cstheme="minorHAnsi"/>
          <w:sz w:val="24"/>
          <w:szCs w:val="24"/>
          <w:lang w:val="en-US"/>
        </w:rPr>
        <w:t>hy then is the Developer requesting Planning Permission for 40 years?</w:t>
      </w:r>
    </w:p>
    <w:p w14:paraId="26BB7A72" w14:textId="77777777" w:rsidR="006D6C5A" w:rsidRDefault="006D6C5A" w:rsidP="00FD078A">
      <w:pPr>
        <w:pStyle w:val="ListParagraph"/>
        <w:spacing w:line="360" w:lineRule="auto"/>
        <w:ind w:left="360"/>
        <w:jc w:val="both"/>
        <w:rPr>
          <w:rFonts w:cstheme="minorHAnsi"/>
          <w:sz w:val="24"/>
          <w:szCs w:val="24"/>
          <w:lang w:val="en-US"/>
        </w:rPr>
      </w:pPr>
    </w:p>
    <w:p w14:paraId="5320538A" w14:textId="1D7A27E1" w:rsidR="00FD078A" w:rsidRDefault="00FD078A" w:rsidP="00FD078A">
      <w:pPr>
        <w:pStyle w:val="ListParagraph"/>
        <w:spacing w:line="360" w:lineRule="auto"/>
        <w:ind w:left="360"/>
        <w:jc w:val="both"/>
        <w:rPr>
          <w:rFonts w:cstheme="minorHAnsi"/>
          <w:sz w:val="24"/>
          <w:szCs w:val="24"/>
          <w:lang w:val="en-US"/>
        </w:rPr>
      </w:pPr>
      <w:bookmarkStart w:id="27" w:name="_Hlk151048139"/>
      <w:r w:rsidRPr="00FD078A">
        <w:rPr>
          <w:rFonts w:cstheme="minorHAnsi"/>
          <w:sz w:val="24"/>
          <w:szCs w:val="24"/>
          <w:lang w:val="en-US"/>
        </w:rPr>
        <w:t xml:space="preserve">Either the wind turbine will be decommissioned (as above) at the end of its significantly less than </w:t>
      </w:r>
      <w:proofErr w:type="gramStart"/>
      <w:r w:rsidRPr="00FD078A">
        <w:rPr>
          <w:rFonts w:cstheme="minorHAnsi"/>
          <w:sz w:val="24"/>
          <w:szCs w:val="24"/>
          <w:lang w:val="en-US"/>
        </w:rPr>
        <w:t>20-25 year</w:t>
      </w:r>
      <w:proofErr w:type="gramEnd"/>
      <w:r w:rsidRPr="00FD078A">
        <w:rPr>
          <w:rFonts w:cstheme="minorHAnsi"/>
          <w:sz w:val="24"/>
          <w:szCs w:val="24"/>
          <w:lang w:val="en-US"/>
        </w:rPr>
        <w:t xml:space="preserve"> </w:t>
      </w:r>
      <w:r w:rsidR="00B11837">
        <w:rPr>
          <w:rFonts w:cstheme="minorHAnsi"/>
          <w:sz w:val="24"/>
          <w:szCs w:val="24"/>
          <w:lang w:val="en-US"/>
        </w:rPr>
        <w:t xml:space="preserve">operational </w:t>
      </w:r>
      <w:r w:rsidRPr="00FD078A">
        <w:rPr>
          <w:rFonts w:cstheme="minorHAnsi"/>
          <w:sz w:val="24"/>
          <w:szCs w:val="24"/>
          <w:lang w:val="en-US"/>
        </w:rPr>
        <w:t xml:space="preserve">lifetime- in which case, Planning Permission should be </w:t>
      </w:r>
      <w:r w:rsidRPr="00FD078A">
        <w:rPr>
          <w:rFonts w:cstheme="minorHAnsi"/>
          <w:sz w:val="24"/>
          <w:szCs w:val="24"/>
          <w:lang w:val="en-US"/>
        </w:rPr>
        <w:lastRenderedPageBreak/>
        <w:t xml:space="preserve">granted for a maximum period of 25 years – or it is the Developer’s intention to replace the Wind Turbine, within the period of 40 years. </w:t>
      </w:r>
    </w:p>
    <w:p w14:paraId="703AB2F1" w14:textId="77777777" w:rsidR="00285AB4" w:rsidRPr="00FD078A" w:rsidRDefault="00285AB4" w:rsidP="00FD078A">
      <w:pPr>
        <w:pStyle w:val="ListParagraph"/>
        <w:spacing w:line="360" w:lineRule="auto"/>
        <w:ind w:left="360"/>
        <w:jc w:val="both"/>
        <w:rPr>
          <w:rFonts w:cstheme="minorHAnsi"/>
          <w:sz w:val="24"/>
          <w:szCs w:val="24"/>
          <w:lang w:val="en-US"/>
        </w:rPr>
      </w:pPr>
    </w:p>
    <w:p w14:paraId="6E8BF2B1" w14:textId="1BC1E33C" w:rsidR="009E162B" w:rsidRDefault="00FD078A" w:rsidP="00FD078A">
      <w:pPr>
        <w:pStyle w:val="ListParagraph"/>
        <w:spacing w:line="360" w:lineRule="auto"/>
        <w:ind w:left="360"/>
        <w:jc w:val="both"/>
        <w:rPr>
          <w:rFonts w:cstheme="minorHAnsi"/>
          <w:sz w:val="24"/>
          <w:szCs w:val="24"/>
          <w:lang w:val="en-US"/>
        </w:rPr>
      </w:pPr>
      <w:r w:rsidRPr="00FD078A">
        <w:rPr>
          <w:rFonts w:cstheme="minorHAnsi"/>
          <w:sz w:val="24"/>
          <w:szCs w:val="24"/>
          <w:lang w:val="en-US"/>
        </w:rPr>
        <w:t xml:space="preserve">We would seek </w:t>
      </w:r>
      <w:r w:rsidR="00285AB4">
        <w:rPr>
          <w:rFonts w:cstheme="minorHAnsi"/>
          <w:sz w:val="24"/>
          <w:szCs w:val="24"/>
          <w:lang w:val="en-US"/>
        </w:rPr>
        <w:t xml:space="preserve">further </w:t>
      </w:r>
      <w:r w:rsidRPr="00FD078A">
        <w:rPr>
          <w:rFonts w:cstheme="minorHAnsi"/>
          <w:sz w:val="24"/>
          <w:szCs w:val="24"/>
          <w:lang w:val="en-US"/>
        </w:rPr>
        <w:t>clarification on this point.</w:t>
      </w:r>
    </w:p>
    <w:bookmarkEnd w:id="27"/>
    <w:p w14:paraId="533F6A33" w14:textId="77777777" w:rsidR="005A5C33" w:rsidRDefault="005A5C33" w:rsidP="00FD078A">
      <w:pPr>
        <w:pStyle w:val="ListParagraph"/>
        <w:spacing w:line="360" w:lineRule="auto"/>
        <w:ind w:left="360"/>
        <w:jc w:val="both"/>
        <w:rPr>
          <w:rFonts w:cstheme="minorHAnsi"/>
          <w:b/>
          <w:bCs/>
          <w:sz w:val="24"/>
          <w:szCs w:val="24"/>
          <w:lang w:val="en-US"/>
        </w:rPr>
      </w:pPr>
    </w:p>
    <w:p w14:paraId="035CBC14" w14:textId="54C6372C" w:rsidR="00285AB4" w:rsidRPr="005A5C33" w:rsidRDefault="000E1AE7" w:rsidP="00FD078A">
      <w:pPr>
        <w:pStyle w:val="ListParagraph"/>
        <w:spacing w:line="360" w:lineRule="auto"/>
        <w:ind w:left="360"/>
        <w:jc w:val="both"/>
        <w:rPr>
          <w:rFonts w:cstheme="minorHAnsi"/>
          <w:b/>
          <w:bCs/>
          <w:sz w:val="24"/>
          <w:szCs w:val="24"/>
          <w:lang w:val="en-US"/>
        </w:rPr>
      </w:pPr>
      <w:r w:rsidRPr="005A5C33">
        <w:rPr>
          <w:rFonts w:cstheme="minorHAnsi"/>
          <w:b/>
          <w:bCs/>
          <w:sz w:val="24"/>
          <w:szCs w:val="24"/>
          <w:lang w:val="en-US"/>
        </w:rPr>
        <w:t>4J Cross Boundary Impacts</w:t>
      </w:r>
    </w:p>
    <w:p w14:paraId="041D55C4" w14:textId="7C78DB7D" w:rsidR="005A5C33" w:rsidRPr="00A94761" w:rsidRDefault="005A5C33" w:rsidP="005A5C33">
      <w:pPr>
        <w:pStyle w:val="ListParagraph"/>
        <w:spacing w:line="360" w:lineRule="auto"/>
        <w:ind w:left="360"/>
        <w:jc w:val="both"/>
        <w:rPr>
          <w:rFonts w:cstheme="minorHAnsi"/>
          <w:i/>
          <w:iCs/>
          <w:sz w:val="24"/>
          <w:szCs w:val="24"/>
          <w:lang w:val="en-US"/>
        </w:rPr>
      </w:pPr>
      <w:r w:rsidRPr="00A94761">
        <w:rPr>
          <w:rFonts w:cstheme="minorHAnsi"/>
          <w:i/>
          <w:iCs/>
          <w:sz w:val="24"/>
          <w:szCs w:val="24"/>
          <w:lang w:val="en-US"/>
        </w:rPr>
        <w:t xml:space="preserve">“Proposals may have effects across </w:t>
      </w:r>
      <w:proofErr w:type="spellStart"/>
      <w:r w:rsidRPr="00A94761">
        <w:rPr>
          <w:rFonts w:cstheme="minorHAnsi"/>
          <w:i/>
          <w:iCs/>
          <w:sz w:val="24"/>
          <w:szCs w:val="24"/>
          <w:lang w:val="en-US"/>
        </w:rPr>
        <w:t>neighbouring</w:t>
      </w:r>
      <w:proofErr w:type="spellEnd"/>
      <w:r w:rsidRPr="00A94761">
        <w:rPr>
          <w:rFonts w:cstheme="minorHAnsi"/>
          <w:i/>
          <w:iCs/>
          <w:sz w:val="24"/>
          <w:szCs w:val="24"/>
          <w:lang w:val="en-US"/>
        </w:rPr>
        <w:t xml:space="preserve"> planning authority boundaries particularly with regards to 4D Transport Implications, 4A.3 Landscape and Visual Amenity and 4A.1 Biodiversity &amp; Natural Heritage.  Applicants should consider the plans and policies of these authorities and they will be consulted where there may be an effect.”</w:t>
      </w:r>
    </w:p>
    <w:p w14:paraId="06BDC6D1" w14:textId="77777777" w:rsidR="005A5C33" w:rsidRDefault="005A5C33" w:rsidP="005A5C33">
      <w:pPr>
        <w:pStyle w:val="ListParagraph"/>
        <w:spacing w:line="360" w:lineRule="auto"/>
        <w:ind w:left="360"/>
        <w:jc w:val="both"/>
        <w:rPr>
          <w:rFonts w:cstheme="minorHAnsi"/>
          <w:sz w:val="24"/>
          <w:szCs w:val="24"/>
          <w:lang w:val="en-US"/>
        </w:rPr>
      </w:pPr>
    </w:p>
    <w:p w14:paraId="214EBBE1" w14:textId="1926C091" w:rsidR="005A5C33" w:rsidRDefault="005A5C33" w:rsidP="005A5C33">
      <w:pPr>
        <w:pStyle w:val="ListParagraph"/>
        <w:spacing w:line="360" w:lineRule="auto"/>
        <w:ind w:left="360"/>
        <w:jc w:val="both"/>
        <w:rPr>
          <w:rFonts w:cstheme="minorHAnsi"/>
          <w:sz w:val="24"/>
          <w:szCs w:val="24"/>
          <w:lang w:val="en-US"/>
        </w:rPr>
      </w:pPr>
      <w:r>
        <w:rPr>
          <w:rFonts w:cstheme="minorHAnsi"/>
          <w:sz w:val="24"/>
          <w:szCs w:val="24"/>
          <w:lang w:val="en-US"/>
        </w:rPr>
        <w:t xml:space="preserve">It should be noted that </w:t>
      </w:r>
      <w:r w:rsidR="00A94761">
        <w:rPr>
          <w:rFonts w:cstheme="minorHAnsi"/>
          <w:sz w:val="24"/>
          <w:szCs w:val="24"/>
          <w:lang w:val="en-US"/>
        </w:rPr>
        <w:t xml:space="preserve">the Wind Turbine is due to be transported from Grangemouth, </w:t>
      </w:r>
      <w:r w:rsidR="006D58CF">
        <w:rPr>
          <w:rFonts w:cstheme="minorHAnsi"/>
          <w:sz w:val="24"/>
          <w:szCs w:val="24"/>
          <w:lang w:val="en-US"/>
        </w:rPr>
        <w:t xml:space="preserve">which falls </w:t>
      </w:r>
      <w:r w:rsidR="000E4472">
        <w:rPr>
          <w:rFonts w:cstheme="minorHAnsi"/>
          <w:sz w:val="24"/>
          <w:szCs w:val="24"/>
          <w:lang w:val="en-US"/>
        </w:rPr>
        <w:t>under</w:t>
      </w:r>
      <w:r w:rsidR="006D58CF">
        <w:rPr>
          <w:rFonts w:cstheme="minorHAnsi"/>
          <w:sz w:val="24"/>
          <w:szCs w:val="24"/>
          <w:lang w:val="en-US"/>
        </w:rPr>
        <w:t xml:space="preserve"> </w:t>
      </w:r>
      <w:r w:rsidR="000E4472">
        <w:rPr>
          <w:rFonts w:cstheme="minorHAnsi"/>
          <w:sz w:val="24"/>
          <w:szCs w:val="24"/>
          <w:lang w:val="en-US"/>
        </w:rPr>
        <w:t xml:space="preserve">Falkirk Local Authority, and be transported through Stirling. </w:t>
      </w:r>
      <w:bookmarkStart w:id="28" w:name="_Hlk151048169"/>
      <w:r w:rsidR="000E4472">
        <w:rPr>
          <w:rFonts w:cstheme="minorHAnsi"/>
          <w:sz w:val="24"/>
          <w:szCs w:val="24"/>
          <w:lang w:val="en-US"/>
        </w:rPr>
        <w:t xml:space="preserve">Please ensure that the Developer informs these Local </w:t>
      </w:r>
      <w:proofErr w:type="gramStart"/>
      <w:r w:rsidR="000E4472">
        <w:rPr>
          <w:rFonts w:cstheme="minorHAnsi"/>
          <w:sz w:val="24"/>
          <w:szCs w:val="24"/>
          <w:lang w:val="en-US"/>
        </w:rPr>
        <w:t>Authorities</w:t>
      </w:r>
      <w:r w:rsidR="008D74F1">
        <w:rPr>
          <w:rFonts w:cstheme="minorHAnsi"/>
          <w:sz w:val="24"/>
          <w:szCs w:val="24"/>
          <w:lang w:val="en-US"/>
        </w:rPr>
        <w:t>, and</w:t>
      </w:r>
      <w:proofErr w:type="gramEnd"/>
      <w:r w:rsidR="008D74F1">
        <w:rPr>
          <w:rFonts w:cstheme="minorHAnsi"/>
          <w:sz w:val="24"/>
          <w:szCs w:val="24"/>
          <w:lang w:val="en-US"/>
        </w:rPr>
        <w:t xml:space="preserve"> complies with these other relevant directives</w:t>
      </w:r>
      <w:r w:rsidR="000E4472">
        <w:rPr>
          <w:rFonts w:cstheme="minorHAnsi"/>
          <w:sz w:val="24"/>
          <w:szCs w:val="24"/>
          <w:lang w:val="en-US"/>
        </w:rPr>
        <w:t xml:space="preserve">. </w:t>
      </w:r>
    </w:p>
    <w:bookmarkEnd w:id="28"/>
    <w:p w14:paraId="5E430671" w14:textId="77777777" w:rsidR="00531014" w:rsidRDefault="00531014" w:rsidP="00531014">
      <w:pPr>
        <w:pStyle w:val="ListParagraph"/>
        <w:spacing w:line="360" w:lineRule="auto"/>
        <w:ind w:left="360"/>
        <w:jc w:val="both"/>
        <w:rPr>
          <w:rFonts w:cstheme="minorHAnsi"/>
          <w:sz w:val="24"/>
          <w:szCs w:val="24"/>
          <w:lang w:val="en-US"/>
        </w:rPr>
      </w:pPr>
    </w:p>
    <w:p w14:paraId="6F4C0C2F" w14:textId="204A5246" w:rsidR="00531014" w:rsidRPr="00531014" w:rsidRDefault="00531014" w:rsidP="00531014">
      <w:pPr>
        <w:pStyle w:val="ListParagraph"/>
        <w:spacing w:line="360" w:lineRule="auto"/>
        <w:ind w:left="360"/>
        <w:jc w:val="both"/>
        <w:rPr>
          <w:rFonts w:cstheme="minorHAnsi"/>
          <w:b/>
          <w:bCs/>
          <w:sz w:val="24"/>
          <w:szCs w:val="24"/>
          <w:lang w:val="en-US"/>
        </w:rPr>
      </w:pPr>
      <w:r w:rsidRPr="00531014">
        <w:rPr>
          <w:rFonts w:cstheme="minorHAnsi"/>
          <w:b/>
          <w:bCs/>
          <w:sz w:val="24"/>
          <w:szCs w:val="24"/>
          <w:lang w:val="en-US"/>
        </w:rPr>
        <w:t>5 REPOWERING AND EXTENDING</w:t>
      </w:r>
    </w:p>
    <w:p w14:paraId="537C68A0" w14:textId="77777777" w:rsidR="00531014" w:rsidRPr="00531014" w:rsidRDefault="00531014" w:rsidP="00531014">
      <w:pPr>
        <w:pStyle w:val="ListParagraph"/>
        <w:spacing w:line="360" w:lineRule="auto"/>
        <w:ind w:left="360"/>
        <w:jc w:val="both"/>
        <w:rPr>
          <w:rFonts w:cstheme="minorHAnsi"/>
          <w:b/>
          <w:bCs/>
          <w:sz w:val="24"/>
          <w:szCs w:val="24"/>
          <w:lang w:val="en-US"/>
        </w:rPr>
      </w:pPr>
      <w:r w:rsidRPr="00531014">
        <w:rPr>
          <w:rFonts w:cstheme="minorHAnsi"/>
          <w:b/>
          <w:bCs/>
          <w:sz w:val="24"/>
          <w:szCs w:val="24"/>
          <w:lang w:val="en-US"/>
        </w:rPr>
        <w:t>Policy 33B: Repowering and Extending Existing Facilities</w:t>
      </w:r>
    </w:p>
    <w:p w14:paraId="6F534CBA" w14:textId="40E0B5AF" w:rsidR="00531014" w:rsidRPr="00531014" w:rsidRDefault="00B11837" w:rsidP="00531014">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531014" w:rsidRPr="00531014">
        <w:rPr>
          <w:rFonts w:cstheme="minorHAnsi"/>
          <w:i/>
          <w:iCs/>
          <w:sz w:val="24"/>
          <w:szCs w:val="24"/>
          <w:lang w:val="en-US"/>
        </w:rPr>
        <w:t>As a result of the potential to make the best use of existing sites and through the continued use of established infrastructure such as grid connections, proposals for the repowering (including life extensions) of existing renewable and low-carbon energy facilities will be encouraged, subject to detailed assessment against the same factors and material considerations as apply to proposals for new facilities. The current use of the site will be a material consideration in any such proposals.</w:t>
      </w:r>
      <w:r>
        <w:rPr>
          <w:rFonts w:cstheme="minorHAnsi"/>
          <w:i/>
          <w:iCs/>
          <w:sz w:val="24"/>
          <w:szCs w:val="24"/>
          <w:lang w:val="en-US"/>
        </w:rPr>
        <w:t>”</w:t>
      </w:r>
    </w:p>
    <w:p w14:paraId="2AC78D63" w14:textId="77777777" w:rsidR="00531014" w:rsidRPr="00531014" w:rsidRDefault="00531014" w:rsidP="00531014">
      <w:pPr>
        <w:pStyle w:val="ListParagraph"/>
        <w:spacing w:line="360" w:lineRule="auto"/>
        <w:ind w:left="360"/>
        <w:jc w:val="both"/>
        <w:rPr>
          <w:rFonts w:cstheme="minorHAnsi"/>
          <w:i/>
          <w:iCs/>
          <w:sz w:val="24"/>
          <w:szCs w:val="24"/>
          <w:lang w:val="en-US"/>
        </w:rPr>
      </w:pPr>
    </w:p>
    <w:p w14:paraId="5A7AF45E" w14:textId="5FC9B6BE" w:rsidR="00531014" w:rsidRPr="00531014" w:rsidRDefault="00B11837" w:rsidP="00531014">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531014" w:rsidRPr="00531014">
        <w:rPr>
          <w:rFonts w:cstheme="minorHAnsi"/>
          <w:i/>
          <w:iCs/>
          <w:sz w:val="24"/>
          <w:szCs w:val="24"/>
          <w:lang w:val="en-US"/>
        </w:rPr>
        <w:t xml:space="preserve">Geographical extension of existing facilities will also be assessed against criteria (a) to (j) above and any other material considerations, with particular emphasis on any potential cumulative impacts arising </w:t>
      </w:r>
      <w:proofErr w:type="gramStart"/>
      <w:r w:rsidR="00531014" w:rsidRPr="00531014">
        <w:rPr>
          <w:rFonts w:cstheme="minorHAnsi"/>
          <w:i/>
          <w:iCs/>
          <w:sz w:val="24"/>
          <w:szCs w:val="24"/>
          <w:lang w:val="en-US"/>
        </w:rPr>
        <w:t>as a result of</w:t>
      </w:r>
      <w:proofErr w:type="gramEnd"/>
      <w:r w:rsidR="00531014" w:rsidRPr="00531014">
        <w:rPr>
          <w:rFonts w:cstheme="minorHAnsi"/>
          <w:i/>
          <w:iCs/>
          <w:sz w:val="24"/>
          <w:szCs w:val="24"/>
          <w:lang w:val="en-US"/>
        </w:rPr>
        <w:t xml:space="preserve"> the proposed development. Further guidance on the key considerations when dealing with proposals for repowering and extending existing facilities will be provided in Supplementary Guidance to this Policy.</w:t>
      </w:r>
      <w:r>
        <w:rPr>
          <w:rFonts w:cstheme="minorHAnsi"/>
          <w:i/>
          <w:iCs/>
          <w:sz w:val="24"/>
          <w:szCs w:val="24"/>
          <w:lang w:val="en-US"/>
        </w:rPr>
        <w:t>”</w:t>
      </w:r>
    </w:p>
    <w:p w14:paraId="42196406" w14:textId="77777777" w:rsidR="000B43D9" w:rsidRDefault="000B43D9" w:rsidP="00531014">
      <w:pPr>
        <w:pStyle w:val="ListParagraph"/>
        <w:spacing w:line="360" w:lineRule="auto"/>
        <w:ind w:left="360"/>
        <w:jc w:val="both"/>
        <w:rPr>
          <w:rFonts w:cstheme="minorHAnsi"/>
          <w:sz w:val="24"/>
          <w:szCs w:val="24"/>
          <w:lang w:val="en-US"/>
        </w:rPr>
      </w:pPr>
    </w:p>
    <w:p w14:paraId="39FD9A95" w14:textId="3CF7000D" w:rsidR="00531014" w:rsidRDefault="0010628B" w:rsidP="00531014">
      <w:pPr>
        <w:pStyle w:val="ListParagraph"/>
        <w:spacing w:line="360" w:lineRule="auto"/>
        <w:ind w:left="360"/>
        <w:jc w:val="both"/>
        <w:rPr>
          <w:rFonts w:cstheme="minorHAnsi"/>
          <w:sz w:val="24"/>
          <w:szCs w:val="24"/>
          <w:lang w:val="en-US"/>
        </w:rPr>
      </w:pPr>
      <w:proofErr w:type="gramStart"/>
      <w:r>
        <w:rPr>
          <w:rFonts w:cstheme="minorHAnsi"/>
          <w:sz w:val="24"/>
          <w:szCs w:val="24"/>
          <w:lang w:val="en-US"/>
        </w:rPr>
        <w:lastRenderedPageBreak/>
        <w:t>In light of</w:t>
      </w:r>
      <w:proofErr w:type="gramEnd"/>
      <w:r>
        <w:rPr>
          <w:rFonts w:cstheme="minorHAnsi"/>
          <w:sz w:val="24"/>
          <w:szCs w:val="24"/>
          <w:lang w:val="en-US"/>
        </w:rPr>
        <w:t xml:space="preserve"> the uncertainty regarding the period of time for this Application, and </w:t>
      </w:r>
      <w:r w:rsidR="00E86F89">
        <w:rPr>
          <w:rFonts w:cstheme="minorHAnsi"/>
          <w:sz w:val="24"/>
          <w:szCs w:val="24"/>
          <w:lang w:val="en-US"/>
        </w:rPr>
        <w:t xml:space="preserve">the </w:t>
      </w:r>
      <w:r w:rsidR="000B43D9">
        <w:rPr>
          <w:rFonts w:cstheme="minorHAnsi"/>
          <w:sz w:val="24"/>
          <w:szCs w:val="24"/>
          <w:lang w:val="en-US"/>
        </w:rPr>
        <w:t>Applicant</w:t>
      </w:r>
      <w:r>
        <w:rPr>
          <w:rFonts w:cstheme="minorHAnsi"/>
          <w:sz w:val="24"/>
          <w:szCs w:val="24"/>
          <w:lang w:val="en-US"/>
        </w:rPr>
        <w:t xml:space="preserve">’s </w:t>
      </w:r>
      <w:r w:rsidR="00E86F89">
        <w:rPr>
          <w:rFonts w:cstheme="minorHAnsi"/>
          <w:sz w:val="24"/>
          <w:szCs w:val="24"/>
          <w:lang w:val="en-US"/>
        </w:rPr>
        <w:t xml:space="preserve">statement about Decommissioning (as addressed above) please ensure that the </w:t>
      </w:r>
      <w:r w:rsidR="000B43D9" w:rsidRPr="000B43D9">
        <w:rPr>
          <w:rFonts w:cstheme="minorHAnsi"/>
          <w:sz w:val="24"/>
          <w:szCs w:val="24"/>
          <w:lang w:val="en-US"/>
        </w:rPr>
        <w:t>Applicant</w:t>
      </w:r>
      <w:r w:rsidR="00E86F89">
        <w:rPr>
          <w:rFonts w:cstheme="minorHAnsi"/>
          <w:sz w:val="24"/>
          <w:szCs w:val="24"/>
          <w:lang w:val="en-US"/>
        </w:rPr>
        <w:t xml:space="preserve"> </w:t>
      </w:r>
      <w:bookmarkStart w:id="29" w:name="_Hlk151048243"/>
      <w:r w:rsidR="00E86F89">
        <w:rPr>
          <w:rFonts w:cstheme="minorHAnsi"/>
          <w:sz w:val="24"/>
          <w:szCs w:val="24"/>
          <w:lang w:val="en-US"/>
        </w:rPr>
        <w:t>clarifies whether</w:t>
      </w:r>
      <w:r w:rsidR="003C6DDE">
        <w:rPr>
          <w:rFonts w:cstheme="minorHAnsi"/>
          <w:sz w:val="24"/>
          <w:szCs w:val="24"/>
          <w:lang w:val="en-US"/>
        </w:rPr>
        <w:t xml:space="preserve"> the Proposed Development will be extend</w:t>
      </w:r>
      <w:r w:rsidR="000B43D9">
        <w:rPr>
          <w:rFonts w:cstheme="minorHAnsi"/>
          <w:sz w:val="24"/>
          <w:szCs w:val="24"/>
          <w:lang w:val="en-US"/>
        </w:rPr>
        <w:t>ed</w:t>
      </w:r>
      <w:r w:rsidR="003C6DDE">
        <w:rPr>
          <w:rFonts w:cstheme="minorHAnsi"/>
          <w:sz w:val="24"/>
          <w:szCs w:val="24"/>
          <w:lang w:val="en-US"/>
        </w:rPr>
        <w:t xml:space="preserve"> on end of </w:t>
      </w:r>
      <w:r w:rsidR="000B43D9">
        <w:rPr>
          <w:rFonts w:cstheme="minorHAnsi"/>
          <w:sz w:val="24"/>
          <w:szCs w:val="24"/>
          <w:lang w:val="en-US"/>
        </w:rPr>
        <w:t xml:space="preserve">operational </w:t>
      </w:r>
      <w:r w:rsidR="003C6DDE">
        <w:rPr>
          <w:rFonts w:cstheme="minorHAnsi"/>
          <w:sz w:val="24"/>
          <w:szCs w:val="24"/>
          <w:lang w:val="en-US"/>
        </w:rPr>
        <w:t xml:space="preserve">life of the Wind Turbine, or decommissioned, and that all associated directives in this regard are complied with. </w:t>
      </w:r>
    </w:p>
    <w:bookmarkEnd w:id="29"/>
    <w:p w14:paraId="7D1E0577" w14:textId="77777777" w:rsidR="003C6DDE" w:rsidRDefault="003C6DDE" w:rsidP="00531014">
      <w:pPr>
        <w:pStyle w:val="ListParagraph"/>
        <w:spacing w:line="360" w:lineRule="auto"/>
        <w:ind w:left="360"/>
        <w:jc w:val="both"/>
        <w:rPr>
          <w:rFonts w:cstheme="minorHAnsi"/>
          <w:sz w:val="24"/>
          <w:szCs w:val="24"/>
          <w:lang w:val="en-US"/>
        </w:rPr>
      </w:pPr>
    </w:p>
    <w:p w14:paraId="09425F90" w14:textId="5F0873A4" w:rsidR="00B24473" w:rsidRPr="00B11837" w:rsidRDefault="00D94FA9" w:rsidP="003C4224">
      <w:pPr>
        <w:pStyle w:val="ListParagraph"/>
        <w:spacing w:line="360" w:lineRule="auto"/>
        <w:ind w:left="360"/>
        <w:jc w:val="both"/>
        <w:rPr>
          <w:rFonts w:cstheme="minorHAnsi"/>
          <w:b/>
          <w:bCs/>
          <w:i/>
          <w:iCs/>
          <w:sz w:val="24"/>
          <w:szCs w:val="24"/>
          <w:lang w:val="en-US"/>
        </w:rPr>
      </w:pPr>
      <w:r>
        <w:rPr>
          <w:rFonts w:cstheme="minorHAnsi"/>
          <w:sz w:val="24"/>
          <w:szCs w:val="24"/>
          <w:lang w:val="en-US"/>
        </w:rPr>
        <w:t xml:space="preserve">We would </w:t>
      </w:r>
      <w:r w:rsidR="00B11837">
        <w:rPr>
          <w:rFonts w:cstheme="minorHAnsi"/>
          <w:sz w:val="24"/>
          <w:szCs w:val="24"/>
          <w:lang w:val="en-US"/>
        </w:rPr>
        <w:t xml:space="preserve">now </w:t>
      </w:r>
      <w:r>
        <w:rPr>
          <w:rFonts w:cstheme="minorHAnsi"/>
          <w:sz w:val="24"/>
          <w:szCs w:val="24"/>
          <w:lang w:val="en-US"/>
        </w:rPr>
        <w:t xml:space="preserve">bring your attention to the following points </w:t>
      </w:r>
      <w:r w:rsidR="00B11837">
        <w:rPr>
          <w:rFonts w:cstheme="minorHAnsi"/>
          <w:sz w:val="24"/>
          <w:szCs w:val="24"/>
          <w:lang w:val="en-US"/>
        </w:rPr>
        <w:t xml:space="preserve">from </w:t>
      </w:r>
      <w:r w:rsidR="00B11837" w:rsidRPr="00B11837">
        <w:rPr>
          <w:rFonts w:cstheme="minorHAnsi"/>
          <w:b/>
          <w:bCs/>
          <w:i/>
          <w:iCs/>
          <w:sz w:val="24"/>
          <w:szCs w:val="24"/>
          <w:lang w:val="en-US"/>
        </w:rPr>
        <w:t xml:space="preserve">Perth and Kinross Council’s </w:t>
      </w:r>
      <w:r w:rsidR="003C4224" w:rsidRPr="00B11837">
        <w:rPr>
          <w:rFonts w:cstheme="minorHAnsi"/>
          <w:b/>
          <w:bCs/>
          <w:i/>
          <w:iCs/>
          <w:sz w:val="24"/>
          <w:szCs w:val="24"/>
          <w:lang w:val="en-US"/>
        </w:rPr>
        <w:t>Dunning Conservation Area Appraisal</w:t>
      </w:r>
      <w:r w:rsidR="006D6C5A" w:rsidRPr="00B11837">
        <w:rPr>
          <w:rFonts w:cstheme="minorHAnsi"/>
          <w:b/>
          <w:bCs/>
          <w:i/>
          <w:iCs/>
          <w:sz w:val="24"/>
          <w:szCs w:val="24"/>
          <w:lang w:val="en-US"/>
        </w:rPr>
        <w:t>:</w:t>
      </w:r>
    </w:p>
    <w:p w14:paraId="15287A3B" w14:textId="77777777" w:rsidR="00B11837" w:rsidRDefault="00B11837" w:rsidP="003C4224">
      <w:pPr>
        <w:pStyle w:val="ListParagraph"/>
        <w:spacing w:line="360" w:lineRule="auto"/>
        <w:ind w:left="360"/>
        <w:jc w:val="both"/>
        <w:rPr>
          <w:rFonts w:cstheme="minorHAnsi"/>
          <w:b/>
          <w:bCs/>
          <w:i/>
          <w:iCs/>
          <w:sz w:val="24"/>
          <w:szCs w:val="24"/>
          <w:lang w:val="en-US"/>
        </w:rPr>
      </w:pPr>
    </w:p>
    <w:p w14:paraId="2A8A1889" w14:textId="2AEE0BAB" w:rsidR="003C4224" w:rsidRPr="00C56B3A" w:rsidRDefault="003C4224" w:rsidP="003C4224">
      <w:pPr>
        <w:pStyle w:val="ListParagraph"/>
        <w:spacing w:line="360" w:lineRule="auto"/>
        <w:ind w:left="360"/>
        <w:jc w:val="both"/>
        <w:rPr>
          <w:rFonts w:cstheme="minorHAnsi"/>
          <w:b/>
          <w:bCs/>
          <w:i/>
          <w:iCs/>
          <w:sz w:val="24"/>
          <w:szCs w:val="24"/>
          <w:lang w:val="en-US"/>
        </w:rPr>
      </w:pPr>
      <w:r w:rsidRPr="00C56B3A">
        <w:rPr>
          <w:rFonts w:cstheme="minorHAnsi"/>
          <w:b/>
          <w:bCs/>
          <w:i/>
          <w:iCs/>
          <w:sz w:val="24"/>
          <w:szCs w:val="24"/>
          <w:lang w:val="en-US"/>
        </w:rPr>
        <w:t xml:space="preserve">Chapter 1, Introduction, </w:t>
      </w:r>
      <w:proofErr w:type="gramStart"/>
      <w:r w:rsidRPr="00C56B3A">
        <w:rPr>
          <w:rFonts w:cstheme="minorHAnsi"/>
          <w:b/>
          <w:bCs/>
          <w:i/>
          <w:iCs/>
          <w:sz w:val="24"/>
          <w:szCs w:val="24"/>
          <w:lang w:val="en-US"/>
        </w:rPr>
        <w:t>Purpose</w:t>
      </w:r>
      <w:proofErr w:type="gramEnd"/>
      <w:r w:rsidRPr="00C56B3A">
        <w:rPr>
          <w:rFonts w:cstheme="minorHAnsi"/>
          <w:b/>
          <w:bCs/>
          <w:i/>
          <w:iCs/>
          <w:sz w:val="24"/>
          <w:szCs w:val="24"/>
          <w:lang w:val="en-US"/>
        </w:rPr>
        <w:t xml:space="preserve"> and Justification</w:t>
      </w:r>
    </w:p>
    <w:p w14:paraId="268F3C13" w14:textId="3320A4C4" w:rsidR="00B24473" w:rsidRDefault="00B11837" w:rsidP="000A098D">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3C4224" w:rsidRPr="002D2A87">
        <w:rPr>
          <w:rFonts w:cstheme="minorHAnsi"/>
          <w:i/>
          <w:iCs/>
          <w:sz w:val="24"/>
          <w:szCs w:val="24"/>
          <w:lang w:val="en-US"/>
        </w:rPr>
        <w:t xml:space="preserve">1.1 </w:t>
      </w:r>
      <w:r w:rsidR="003C4224" w:rsidRPr="000A098D">
        <w:rPr>
          <w:rFonts w:cstheme="minorHAnsi"/>
          <w:i/>
          <w:iCs/>
          <w:sz w:val="24"/>
          <w:szCs w:val="24"/>
          <w:u w:val="single"/>
          <w:lang w:val="en-US"/>
        </w:rPr>
        <w:t>Conservation areas are crucial to the conservation of our built environment</w:t>
      </w:r>
      <w:r w:rsidR="000A098D" w:rsidRPr="000A098D">
        <w:rPr>
          <w:rFonts w:cstheme="minorHAnsi"/>
          <w:i/>
          <w:iCs/>
          <w:sz w:val="24"/>
          <w:szCs w:val="24"/>
          <w:u w:val="single"/>
          <w:lang w:val="en-US"/>
        </w:rPr>
        <w:t>.</w:t>
      </w:r>
      <w:r w:rsidR="000A098D">
        <w:rPr>
          <w:rFonts w:cstheme="minorHAnsi"/>
          <w:i/>
          <w:iCs/>
          <w:sz w:val="24"/>
          <w:szCs w:val="24"/>
          <w:lang w:val="en-US"/>
        </w:rPr>
        <w:t xml:space="preserve"> </w:t>
      </w:r>
      <w:r w:rsidR="000A098D" w:rsidRPr="000A098D">
        <w:t xml:space="preserve"> </w:t>
      </w:r>
      <w:r w:rsidR="000A098D" w:rsidRPr="000A098D">
        <w:rPr>
          <w:rFonts w:cstheme="minorHAnsi"/>
          <w:i/>
          <w:iCs/>
          <w:sz w:val="24"/>
          <w:szCs w:val="24"/>
          <w:lang w:val="en-US"/>
        </w:rPr>
        <w:t>There are over 600 conservation areas in Scotland. They contain groups of buildings</w:t>
      </w:r>
      <w:r w:rsidR="00B24473">
        <w:rPr>
          <w:rFonts w:cstheme="minorHAnsi"/>
          <w:i/>
          <w:iCs/>
          <w:sz w:val="24"/>
          <w:szCs w:val="24"/>
          <w:lang w:val="en-US"/>
        </w:rPr>
        <w:t xml:space="preserve"> </w:t>
      </w:r>
      <w:r w:rsidR="000A098D" w:rsidRPr="000A098D">
        <w:rPr>
          <w:rFonts w:cstheme="minorHAnsi"/>
          <w:i/>
          <w:iCs/>
          <w:sz w:val="24"/>
          <w:szCs w:val="24"/>
          <w:lang w:val="en-US"/>
        </w:rPr>
        <w:t xml:space="preserve">extending over areas of a village or town and can also include public parks, </w:t>
      </w:r>
      <w:proofErr w:type="gramStart"/>
      <w:r w:rsidR="000A098D" w:rsidRPr="000A098D">
        <w:rPr>
          <w:rFonts w:cstheme="minorHAnsi"/>
          <w:i/>
          <w:iCs/>
          <w:sz w:val="24"/>
          <w:szCs w:val="24"/>
          <w:lang w:val="en-US"/>
        </w:rPr>
        <w:t>woods</w:t>
      </w:r>
      <w:proofErr w:type="gramEnd"/>
      <w:r w:rsidR="00B24473">
        <w:rPr>
          <w:rFonts w:cstheme="minorHAnsi"/>
          <w:i/>
          <w:iCs/>
          <w:sz w:val="24"/>
          <w:szCs w:val="24"/>
          <w:lang w:val="en-US"/>
        </w:rPr>
        <w:t xml:space="preserve"> </w:t>
      </w:r>
      <w:r w:rsidR="000A098D" w:rsidRPr="000A098D">
        <w:rPr>
          <w:rFonts w:cstheme="minorHAnsi"/>
          <w:i/>
          <w:iCs/>
          <w:sz w:val="24"/>
          <w:szCs w:val="24"/>
          <w:lang w:val="en-US"/>
        </w:rPr>
        <w:t xml:space="preserve">and historic land. </w:t>
      </w:r>
      <w:r w:rsidR="000A098D" w:rsidRPr="000A098D">
        <w:rPr>
          <w:rFonts w:cstheme="minorHAnsi"/>
          <w:i/>
          <w:iCs/>
          <w:sz w:val="24"/>
          <w:szCs w:val="24"/>
          <w:u w:val="single"/>
          <w:lang w:val="en-US"/>
        </w:rPr>
        <w:t>To safeguard them for the enjoyment and benefit of future</w:t>
      </w:r>
      <w:r w:rsidR="00B24473">
        <w:rPr>
          <w:rFonts w:cstheme="minorHAnsi"/>
          <w:i/>
          <w:iCs/>
          <w:sz w:val="24"/>
          <w:szCs w:val="24"/>
          <w:u w:val="single"/>
          <w:lang w:val="en-US"/>
        </w:rPr>
        <w:t xml:space="preserve"> </w:t>
      </w:r>
      <w:r w:rsidR="000A098D" w:rsidRPr="000A098D">
        <w:rPr>
          <w:rFonts w:cstheme="minorHAnsi"/>
          <w:i/>
          <w:iCs/>
          <w:sz w:val="24"/>
          <w:szCs w:val="24"/>
          <w:u w:val="single"/>
          <w:lang w:val="en-US"/>
        </w:rPr>
        <w:t>generations any new development should preserve or enhance their varied character.</w:t>
      </w:r>
      <w:r w:rsidR="00B24473">
        <w:rPr>
          <w:rFonts w:cstheme="minorHAnsi"/>
          <w:i/>
          <w:iCs/>
          <w:sz w:val="24"/>
          <w:szCs w:val="24"/>
          <w:u w:val="single"/>
          <w:lang w:val="en-US"/>
        </w:rPr>
        <w:t xml:space="preserve"> </w:t>
      </w:r>
      <w:r w:rsidR="000A098D" w:rsidRPr="000A098D">
        <w:rPr>
          <w:rFonts w:cstheme="minorHAnsi"/>
          <w:i/>
          <w:iCs/>
          <w:sz w:val="24"/>
          <w:szCs w:val="24"/>
          <w:lang w:val="en-US"/>
        </w:rPr>
        <w:t>The local planning authority is required to determine which parts of its area are of</w:t>
      </w:r>
      <w:r w:rsidR="00B24473">
        <w:rPr>
          <w:rFonts w:cstheme="minorHAnsi"/>
          <w:i/>
          <w:iCs/>
          <w:sz w:val="24"/>
          <w:szCs w:val="24"/>
          <w:lang w:val="en-US"/>
        </w:rPr>
        <w:t xml:space="preserve"> </w:t>
      </w:r>
      <w:r w:rsidR="000A098D" w:rsidRPr="000A098D">
        <w:rPr>
          <w:rFonts w:cstheme="minorHAnsi"/>
          <w:i/>
          <w:iCs/>
          <w:sz w:val="24"/>
          <w:szCs w:val="24"/>
          <w:lang w:val="en-US"/>
        </w:rPr>
        <w:t>special architectural and/or historic interest. It may propose and designate these as</w:t>
      </w:r>
      <w:r w:rsidR="00B24473">
        <w:rPr>
          <w:rFonts w:cstheme="minorHAnsi"/>
          <w:i/>
          <w:iCs/>
          <w:sz w:val="24"/>
          <w:szCs w:val="24"/>
          <w:lang w:val="en-US"/>
        </w:rPr>
        <w:t xml:space="preserve"> </w:t>
      </w:r>
      <w:r w:rsidR="000A098D" w:rsidRPr="000A098D">
        <w:rPr>
          <w:rFonts w:cstheme="minorHAnsi"/>
          <w:i/>
          <w:iCs/>
          <w:sz w:val="24"/>
          <w:szCs w:val="24"/>
          <w:lang w:val="en-US"/>
        </w:rPr>
        <w:t>conservation areas. The public will be consulted on any proposal to designate</w:t>
      </w:r>
      <w:r w:rsidR="00B24473">
        <w:rPr>
          <w:rFonts w:cstheme="minorHAnsi"/>
          <w:i/>
          <w:iCs/>
          <w:sz w:val="24"/>
          <w:szCs w:val="24"/>
          <w:lang w:val="en-US"/>
        </w:rPr>
        <w:t xml:space="preserve"> </w:t>
      </w:r>
      <w:r w:rsidR="000A098D" w:rsidRPr="000A098D">
        <w:rPr>
          <w:rFonts w:cstheme="minorHAnsi"/>
          <w:i/>
          <w:iCs/>
          <w:sz w:val="24"/>
          <w:szCs w:val="24"/>
          <w:lang w:val="en-US"/>
        </w:rPr>
        <w:t>conservation areas or change their boundaries</w:t>
      </w:r>
      <w:r>
        <w:rPr>
          <w:rFonts w:cstheme="minorHAnsi"/>
          <w:i/>
          <w:iCs/>
          <w:sz w:val="24"/>
          <w:szCs w:val="24"/>
          <w:lang w:val="en-US"/>
        </w:rPr>
        <w:t>.”</w:t>
      </w:r>
    </w:p>
    <w:p w14:paraId="0A2E3D30" w14:textId="77777777" w:rsidR="00B24473" w:rsidRDefault="00B24473" w:rsidP="00B11837">
      <w:pPr>
        <w:pStyle w:val="ListParagraph"/>
        <w:spacing w:line="360" w:lineRule="auto"/>
        <w:ind w:left="360"/>
        <w:jc w:val="both"/>
        <w:rPr>
          <w:rFonts w:cstheme="minorHAnsi"/>
          <w:i/>
          <w:iCs/>
          <w:sz w:val="24"/>
          <w:szCs w:val="24"/>
          <w:lang w:val="en-US"/>
        </w:rPr>
      </w:pPr>
    </w:p>
    <w:p w14:paraId="2971C901" w14:textId="20049BD3" w:rsidR="00B11837" w:rsidRPr="00B11837" w:rsidRDefault="00B11837" w:rsidP="00B11837">
      <w:pPr>
        <w:pStyle w:val="ListParagraph"/>
        <w:spacing w:line="360" w:lineRule="auto"/>
        <w:ind w:left="360"/>
        <w:jc w:val="both"/>
        <w:rPr>
          <w:rFonts w:cstheme="minorHAnsi"/>
          <w:sz w:val="24"/>
          <w:szCs w:val="24"/>
          <w:lang w:val="en-US"/>
        </w:rPr>
      </w:pPr>
      <w:bookmarkStart w:id="30" w:name="_Hlk151048262"/>
      <w:r w:rsidRPr="00B11837">
        <w:rPr>
          <w:rFonts w:cstheme="minorHAnsi"/>
          <w:sz w:val="24"/>
          <w:szCs w:val="24"/>
          <w:lang w:val="en-US"/>
        </w:rPr>
        <w:t>We submit that the Proposed Development does the opposite of safeguarding the Conservation Area for the benefit of future generations. Instead of preserving or enhancing th</w:t>
      </w:r>
      <w:r>
        <w:rPr>
          <w:rFonts w:cstheme="minorHAnsi"/>
          <w:sz w:val="24"/>
          <w:szCs w:val="24"/>
          <w:lang w:val="en-US"/>
        </w:rPr>
        <w:t>e</w:t>
      </w:r>
      <w:r w:rsidRPr="00B11837">
        <w:rPr>
          <w:rFonts w:cstheme="minorHAnsi"/>
          <w:sz w:val="24"/>
          <w:szCs w:val="24"/>
          <w:lang w:val="en-US"/>
        </w:rPr>
        <w:t xml:space="preserve"> character of Dunning Conservation Area, it will significantly detract from it. </w:t>
      </w:r>
    </w:p>
    <w:bookmarkEnd w:id="30"/>
    <w:p w14:paraId="7F0C891A" w14:textId="77777777" w:rsidR="00B11837" w:rsidRPr="00B11837" w:rsidRDefault="00B11837" w:rsidP="00B11837">
      <w:pPr>
        <w:pStyle w:val="ListParagraph"/>
        <w:spacing w:line="360" w:lineRule="auto"/>
        <w:ind w:left="360"/>
        <w:jc w:val="both"/>
        <w:rPr>
          <w:rFonts w:cstheme="minorHAnsi"/>
          <w:sz w:val="24"/>
          <w:szCs w:val="24"/>
          <w:lang w:val="en-US"/>
        </w:rPr>
      </w:pPr>
    </w:p>
    <w:p w14:paraId="45977BDE" w14:textId="14ABAE24" w:rsidR="005D0024" w:rsidRPr="005D0024" w:rsidRDefault="00B11837" w:rsidP="003D1191">
      <w:pPr>
        <w:pStyle w:val="ListParagraph"/>
        <w:spacing w:line="360" w:lineRule="auto"/>
        <w:ind w:left="360"/>
        <w:rPr>
          <w:rFonts w:cstheme="minorHAnsi"/>
          <w:i/>
          <w:iCs/>
          <w:sz w:val="24"/>
          <w:szCs w:val="24"/>
          <w:lang w:val="en-US"/>
        </w:rPr>
      </w:pPr>
      <w:r>
        <w:rPr>
          <w:rFonts w:cstheme="minorHAnsi"/>
          <w:i/>
          <w:iCs/>
          <w:sz w:val="24"/>
          <w:szCs w:val="24"/>
          <w:lang w:val="en-US"/>
        </w:rPr>
        <w:t>“</w:t>
      </w:r>
      <w:r w:rsidR="005D0024" w:rsidRPr="005D0024">
        <w:rPr>
          <w:rFonts w:cstheme="minorHAnsi"/>
          <w:i/>
          <w:iCs/>
          <w:sz w:val="24"/>
          <w:szCs w:val="24"/>
          <w:lang w:val="en-US"/>
        </w:rPr>
        <w:t xml:space="preserve">1.2 </w:t>
      </w:r>
      <w:r w:rsidR="005D0024" w:rsidRPr="005D0024">
        <w:rPr>
          <w:rFonts w:cstheme="minorHAnsi"/>
          <w:i/>
          <w:iCs/>
          <w:sz w:val="24"/>
          <w:szCs w:val="24"/>
          <w:u w:val="single"/>
          <w:lang w:val="en-US"/>
        </w:rPr>
        <w:t>Conservation areas must be safeguarded and enhanced. This is defined through</w:t>
      </w:r>
      <w:r w:rsidR="005D0024" w:rsidRPr="005D0024">
        <w:rPr>
          <w:rFonts w:cstheme="minorHAnsi"/>
          <w:i/>
          <w:iCs/>
          <w:sz w:val="24"/>
          <w:szCs w:val="24"/>
          <w:lang w:val="en-US"/>
        </w:rPr>
        <w:t>:</w:t>
      </w:r>
    </w:p>
    <w:p w14:paraId="5F77D7FA" w14:textId="00C7E808" w:rsidR="005D0024" w:rsidRPr="005D0024" w:rsidRDefault="005D0024" w:rsidP="003D1191">
      <w:pPr>
        <w:pStyle w:val="ListParagraph"/>
        <w:numPr>
          <w:ilvl w:val="0"/>
          <w:numId w:val="11"/>
        </w:numPr>
        <w:spacing w:line="360" w:lineRule="auto"/>
        <w:ind w:left="720"/>
        <w:rPr>
          <w:rFonts w:cstheme="minorHAnsi"/>
          <w:i/>
          <w:iCs/>
          <w:sz w:val="24"/>
          <w:szCs w:val="24"/>
          <w:lang w:val="en-US"/>
        </w:rPr>
      </w:pPr>
      <w:r w:rsidRPr="005D0024">
        <w:rPr>
          <w:rFonts w:cstheme="minorHAnsi"/>
          <w:i/>
          <w:iCs/>
          <w:sz w:val="24"/>
          <w:szCs w:val="24"/>
          <w:lang w:val="en-US"/>
        </w:rPr>
        <w:t>Defining the character that merits protection, including the space between</w:t>
      </w:r>
    </w:p>
    <w:p w14:paraId="13A573FB" w14:textId="77777777" w:rsidR="005D0024" w:rsidRPr="005D0024" w:rsidRDefault="005D0024" w:rsidP="003D1191">
      <w:pPr>
        <w:pStyle w:val="ListParagraph"/>
        <w:spacing w:line="360" w:lineRule="auto"/>
        <w:ind w:left="1080"/>
        <w:rPr>
          <w:rFonts w:cstheme="minorHAnsi"/>
          <w:i/>
          <w:iCs/>
          <w:sz w:val="24"/>
          <w:szCs w:val="24"/>
          <w:lang w:val="en-US"/>
        </w:rPr>
      </w:pPr>
      <w:proofErr w:type="gramStart"/>
      <w:r w:rsidRPr="005D0024">
        <w:rPr>
          <w:rFonts w:cstheme="minorHAnsi"/>
          <w:i/>
          <w:iCs/>
          <w:sz w:val="24"/>
          <w:szCs w:val="24"/>
          <w:lang w:val="en-US"/>
        </w:rPr>
        <w:t>buildings;</w:t>
      </w:r>
      <w:proofErr w:type="gramEnd"/>
    </w:p>
    <w:p w14:paraId="4D5F15B6" w14:textId="743DC553" w:rsidR="005D0024" w:rsidRPr="005D0024" w:rsidRDefault="005D0024" w:rsidP="003D1191">
      <w:pPr>
        <w:pStyle w:val="ListParagraph"/>
        <w:numPr>
          <w:ilvl w:val="0"/>
          <w:numId w:val="11"/>
        </w:numPr>
        <w:spacing w:line="360" w:lineRule="auto"/>
        <w:ind w:left="720"/>
        <w:rPr>
          <w:rFonts w:cstheme="minorHAnsi"/>
          <w:i/>
          <w:iCs/>
          <w:sz w:val="24"/>
          <w:szCs w:val="24"/>
          <w:lang w:val="en-US"/>
        </w:rPr>
      </w:pPr>
      <w:r w:rsidRPr="005D0024">
        <w:rPr>
          <w:rFonts w:cstheme="minorHAnsi"/>
          <w:i/>
          <w:iCs/>
          <w:sz w:val="24"/>
          <w:szCs w:val="24"/>
          <w:u w:val="single"/>
          <w:lang w:val="en-US"/>
        </w:rPr>
        <w:t xml:space="preserve">Use of appropriate controls over development, demolition and </w:t>
      </w:r>
      <w:proofErr w:type="gramStart"/>
      <w:r w:rsidRPr="005D0024">
        <w:rPr>
          <w:rFonts w:cstheme="minorHAnsi"/>
          <w:i/>
          <w:iCs/>
          <w:sz w:val="24"/>
          <w:szCs w:val="24"/>
          <w:u w:val="single"/>
          <w:lang w:val="en-US"/>
        </w:rPr>
        <w:t>advertising</w:t>
      </w:r>
      <w:r w:rsidRPr="005D0024">
        <w:rPr>
          <w:rFonts w:cstheme="minorHAnsi"/>
          <w:i/>
          <w:iCs/>
          <w:sz w:val="24"/>
          <w:szCs w:val="24"/>
          <w:lang w:val="en-US"/>
        </w:rPr>
        <w:t>;</w:t>
      </w:r>
      <w:proofErr w:type="gramEnd"/>
    </w:p>
    <w:p w14:paraId="53D0C36E" w14:textId="4AED2FBF" w:rsidR="005D0024" w:rsidRPr="005D0024" w:rsidRDefault="005D0024" w:rsidP="003D1191">
      <w:pPr>
        <w:pStyle w:val="ListParagraph"/>
        <w:numPr>
          <w:ilvl w:val="0"/>
          <w:numId w:val="11"/>
        </w:numPr>
        <w:spacing w:line="360" w:lineRule="auto"/>
        <w:ind w:left="720"/>
        <w:rPr>
          <w:rFonts w:cstheme="minorHAnsi"/>
          <w:i/>
          <w:iCs/>
          <w:sz w:val="24"/>
          <w:szCs w:val="24"/>
          <w:lang w:val="en-US"/>
        </w:rPr>
      </w:pPr>
      <w:r w:rsidRPr="005D0024">
        <w:rPr>
          <w:rFonts w:cstheme="minorHAnsi"/>
          <w:i/>
          <w:iCs/>
          <w:sz w:val="24"/>
          <w:szCs w:val="24"/>
          <w:lang w:val="en-US"/>
        </w:rPr>
        <w:t xml:space="preserve">Financial assistance, where appropriate, for works of repair and </w:t>
      </w:r>
      <w:proofErr w:type="gramStart"/>
      <w:r w:rsidRPr="005D0024">
        <w:rPr>
          <w:rFonts w:cstheme="minorHAnsi"/>
          <w:i/>
          <w:iCs/>
          <w:sz w:val="24"/>
          <w:szCs w:val="24"/>
          <w:lang w:val="en-US"/>
        </w:rPr>
        <w:t>restoration;</w:t>
      </w:r>
      <w:proofErr w:type="gramEnd"/>
    </w:p>
    <w:p w14:paraId="0AE62469" w14:textId="084D8915" w:rsidR="005D0024" w:rsidRPr="005D0024" w:rsidRDefault="005D0024" w:rsidP="003D1191">
      <w:pPr>
        <w:pStyle w:val="ListParagraph"/>
        <w:numPr>
          <w:ilvl w:val="0"/>
          <w:numId w:val="11"/>
        </w:numPr>
        <w:spacing w:line="360" w:lineRule="auto"/>
        <w:ind w:left="720"/>
        <w:rPr>
          <w:rFonts w:cstheme="minorHAnsi"/>
          <w:i/>
          <w:iCs/>
          <w:sz w:val="24"/>
          <w:szCs w:val="24"/>
          <w:lang w:val="en-US"/>
        </w:rPr>
      </w:pPr>
      <w:r w:rsidRPr="005D0024">
        <w:rPr>
          <w:rFonts w:cstheme="minorHAnsi"/>
          <w:i/>
          <w:iCs/>
          <w:sz w:val="24"/>
          <w:szCs w:val="24"/>
          <w:lang w:val="en-US"/>
        </w:rPr>
        <w:t xml:space="preserve">Protection of </w:t>
      </w:r>
      <w:proofErr w:type="gramStart"/>
      <w:r w:rsidRPr="005D0024">
        <w:rPr>
          <w:rFonts w:cstheme="minorHAnsi"/>
          <w:i/>
          <w:iCs/>
          <w:sz w:val="24"/>
          <w:szCs w:val="24"/>
          <w:lang w:val="en-US"/>
        </w:rPr>
        <w:t>trees;</w:t>
      </w:r>
      <w:proofErr w:type="gramEnd"/>
    </w:p>
    <w:p w14:paraId="3A0F94A1" w14:textId="2190A42D" w:rsidR="005D0024" w:rsidRPr="005D0024" w:rsidRDefault="005D0024" w:rsidP="003D1191">
      <w:pPr>
        <w:pStyle w:val="ListParagraph"/>
        <w:numPr>
          <w:ilvl w:val="0"/>
          <w:numId w:val="11"/>
        </w:numPr>
        <w:spacing w:line="360" w:lineRule="auto"/>
        <w:ind w:left="720"/>
        <w:rPr>
          <w:rFonts w:cstheme="minorHAnsi"/>
          <w:i/>
          <w:iCs/>
          <w:sz w:val="24"/>
          <w:szCs w:val="24"/>
          <w:lang w:val="en-US"/>
        </w:rPr>
      </w:pPr>
      <w:r w:rsidRPr="005D0024">
        <w:rPr>
          <w:rFonts w:cstheme="minorHAnsi"/>
          <w:i/>
          <w:iCs/>
          <w:sz w:val="24"/>
          <w:szCs w:val="24"/>
          <w:lang w:val="en-US"/>
        </w:rPr>
        <w:t xml:space="preserve">Interpretation schemes, through leaflets or </w:t>
      </w:r>
      <w:proofErr w:type="gramStart"/>
      <w:r w:rsidRPr="005D0024">
        <w:rPr>
          <w:rFonts w:cstheme="minorHAnsi"/>
          <w:i/>
          <w:iCs/>
          <w:sz w:val="24"/>
          <w:szCs w:val="24"/>
          <w:lang w:val="en-US"/>
        </w:rPr>
        <w:t>exhibitions;</w:t>
      </w:r>
      <w:proofErr w:type="gramEnd"/>
    </w:p>
    <w:p w14:paraId="4000ED1C" w14:textId="36CC0A75" w:rsidR="006751AB" w:rsidRDefault="005D0024" w:rsidP="00B11837">
      <w:pPr>
        <w:pStyle w:val="ListParagraph"/>
        <w:numPr>
          <w:ilvl w:val="0"/>
          <w:numId w:val="11"/>
        </w:numPr>
        <w:spacing w:line="360" w:lineRule="auto"/>
        <w:ind w:left="720"/>
        <w:jc w:val="both"/>
        <w:rPr>
          <w:rFonts w:cstheme="minorHAnsi"/>
          <w:i/>
          <w:iCs/>
          <w:sz w:val="24"/>
          <w:szCs w:val="24"/>
          <w:lang w:val="en-US"/>
        </w:rPr>
      </w:pPr>
      <w:r w:rsidRPr="006751AB">
        <w:rPr>
          <w:rFonts w:cstheme="minorHAnsi"/>
          <w:i/>
          <w:iCs/>
          <w:sz w:val="24"/>
          <w:szCs w:val="24"/>
          <w:lang w:val="en-US"/>
        </w:rPr>
        <w:lastRenderedPageBreak/>
        <w:t>The implementation of enhancement schemes based upon a conservation</w:t>
      </w:r>
      <w:r w:rsidR="006751AB" w:rsidRPr="006751AB">
        <w:rPr>
          <w:rFonts w:cstheme="minorHAnsi"/>
          <w:i/>
          <w:iCs/>
          <w:sz w:val="24"/>
          <w:szCs w:val="24"/>
          <w:lang w:val="en-US"/>
        </w:rPr>
        <w:t xml:space="preserve"> </w:t>
      </w:r>
      <w:r w:rsidRPr="006751AB">
        <w:rPr>
          <w:rFonts w:cstheme="minorHAnsi"/>
          <w:i/>
          <w:iCs/>
          <w:sz w:val="24"/>
          <w:szCs w:val="24"/>
          <w:lang w:val="en-US"/>
        </w:rPr>
        <w:t>area appraisal.</w:t>
      </w:r>
      <w:r w:rsidR="00B11837">
        <w:rPr>
          <w:rFonts w:cstheme="minorHAnsi"/>
          <w:i/>
          <w:iCs/>
          <w:sz w:val="24"/>
          <w:szCs w:val="24"/>
          <w:lang w:val="en-US"/>
        </w:rPr>
        <w:t>”</w:t>
      </w:r>
    </w:p>
    <w:p w14:paraId="40A5DB28" w14:textId="03E109FC" w:rsidR="00B11837" w:rsidRDefault="00B11837" w:rsidP="003D1191">
      <w:pPr>
        <w:spacing w:line="360" w:lineRule="auto"/>
        <w:ind w:left="360"/>
        <w:jc w:val="both"/>
        <w:rPr>
          <w:rFonts w:cstheme="minorHAnsi"/>
          <w:sz w:val="24"/>
          <w:szCs w:val="24"/>
          <w:lang w:val="en-US"/>
        </w:rPr>
      </w:pPr>
      <w:bookmarkStart w:id="31" w:name="_Hlk151048277"/>
      <w:r w:rsidRPr="003D1191">
        <w:rPr>
          <w:rFonts w:cstheme="minorHAnsi"/>
          <w:sz w:val="24"/>
          <w:szCs w:val="24"/>
          <w:lang w:val="en-US"/>
        </w:rPr>
        <w:t>W</w:t>
      </w:r>
      <w:r w:rsidR="003D1191">
        <w:rPr>
          <w:rFonts w:cstheme="minorHAnsi"/>
          <w:sz w:val="24"/>
          <w:szCs w:val="24"/>
          <w:lang w:val="en-US"/>
        </w:rPr>
        <w:t>e</w:t>
      </w:r>
      <w:r w:rsidRPr="003D1191">
        <w:rPr>
          <w:rFonts w:cstheme="minorHAnsi"/>
          <w:sz w:val="24"/>
          <w:szCs w:val="24"/>
          <w:lang w:val="en-US"/>
        </w:rPr>
        <w:t xml:space="preserve"> further submit that it is the role of Perth and Kinross Council to use appropriate controls </w:t>
      </w:r>
      <w:r w:rsidR="003D1191" w:rsidRPr="003D1191">
        <w:rPr>
          <w:rFonts w:cstheme="minorHAnsi"/>
          <w:sz w:val="24"/>
          <w:szCs w:val="24"/>
          <w:lang w:val="en-US"/>
        </w:rPr>
        <w:t>to safeguard and enhance Dunning Conservation Area</w:t>
      </w:r>
      <w:r w:rsidR="003D1191">
        <w:rPr>
          <w:rFonts w:cstheme="minorHAnsi"/>
          <w:sz w:val="24"/>
          <w:szCs w:val="24"/>
          <w:lang w:val="en-US"/>
        </w:rPr>
        <w:t xml:space="preserve"> </w:t>
      </w:r>
      <w:r w:rsidR="003D1191" w:rsidRPr="003D1191">
        <w:rPr>
          <w:rFonts w:cstheme="minorHAnsi"/>
          <w:sz w:val="24"/>
          <w:szCs w:val="24"/>
          <w:lang w:val="en-US"/>
        </w:rPr>
        <w:t>and its environs</w:t>
      </w:r>
      <w:r w:rsidR="003D1191">
        <w:rPr>
          <w:rFonts w:cstheme="minorHAnsi"/>
          <w:sz w:val="24"/>
          <w:szCs w:val="24"/>
          <w:lang w:val="en-US"/>
        </w:rPr>
        <w:t>.</w:t>
      </w:r>
    </w:p>
    <w:bookmarkEnd w:id="31"/>
    <w:p w14:paraId="7E5CC4E2" w14:textId="77777777" w:rsidR="003D1191" w:rsidRPr="003D1191" w:rsidRDefault="003D1191" w:rsidP="003D1191">
      <w:pPr>
        <w:spacing w:line="360" w:lineRule="auto"/>
        <w:ind w:left="360"/>
        <w:jc w:val="both"/>
        <w:rPr>
          <w:rFonts w:cstheme="minorHAnsi"/>
          <w:sz w:val="24"/>
          <w:szCs w:val="24"/>
          <w:lang w:val="en-US"/>
        </w:rPr>
      </w:pPr>
    </w:p>
    <w:p w14:paraId="58CB8116" w14:textId="74272F18" w:rsidR="006751AB" w:rsidRPr="006751AB" w:rsidRDefault="00B11837" w:rsidP="00B11837">
      <w:pPr>
        <w:pStyle w:val="ListParagraph"/>
        <w:spacing w:line="360" w:lineRule="auto"/>
        <w:ind w:left="360"/>
        <w:jc w:val="both"/>
        <w:rPr>
          <w:rFonts w:cstheme="minorHAnsi"/>
          <w:i/>
          <w:iCs/>
          <w:sz w:val="24"/>
          <w:szCs w:val="24"/>
          <w:lang w:val="en-US"/>
        </w:rPr>
      </w:pPr>
      <w:r>
        <w:rPr>
          <w:rFonts w:cstheme="minorHAnsi"/>
          <w:i/>
          <w:iCs/>
          <w:sz w:val="24"/>
          <w:szCs w:val="24"/>
          <w:lang w:val="en-US"/>
        </w:rPr>
        <w:t>“</w:t>
      </w:r>
      <w:r w:rsidR="003C4224" w:rsidRPr="002D2A87">
        <w:rPr>
          <w:rFonts w:cstheme="minorHAnsi"/>
          <w:i/>
          <w:iCs/>
          <w:sz w:val="24"/>
          <w:szCs w:val="24"/>
          <w:lang w:val="en-US"/>
        </w:rPr>
        <w:t xml:space="preserve">1.3 </w:t>
      </w:r>
      <w:r w:rsidR="006751AB" w:rsidRPr="006751AB">
        <w:rPr>
          <w:rFonts w:cstheme="minorHAnsi"/>
          <w:i/>
          <w:iCs/>
          <w:sz w:val="24"/>
          <w:szCs w:val="24"/>
          <w:lang w:val="en-US"/>
        </w:rPr>
        <w:t>Designation as a conservation area does not place a ban upon all new</w:t>
      </w:r>
    </w:p>
    <w:p w14:paraId="12241D82" w14:textId="77777777" w:rsidR="006751AB" w:rsidRPr="006751AB" w:rsidRDefault="006751AB" w:rsidP="00B11837">
      <w:pPr>
        <w:pStyle w:val="ListParagraph"/>
        <w:spacing w:line="360" w:lineRule="auto"/>
        <w:ind w:left="360"/>
        <w:jc w:val="both"/>
        <w:rPr>
          <w:rFonts w:cstheme="minorHAnsi"/>
          <w:i/>
          <w:iCs/>
          <w:sz w:val="24"/>
          <w:szCs w:val="24"/>
          <w:u w:val="single"/>
          <w:lang w:val="en-US"/>
        </w:rPr>
      </w:pPr>
      <w:r w:rsidRPr="006751AB">
        <w:rPr>
          <w:rFonts w:cstheme="minorHAnsi"/>
          <w:i/>
          <w:iCs/>
          <w:sz w:val="24"/>
          <w:szCs w:val="24"/>
          <w:lang w:val="en-US"/>
        </w:rPr>
        <w:t xml:space="preserve">development within its boundaries. However </w:t>
      </w:r>
      <w:r w:rsidRPr="006751AB">
        <w:rPr>
          <w:rFonts w:cstheme="minorHAnsi"/>
          <w:i/>
          <w:iCs/>
          <w:sz w:val="24"/>
          <w:szCs w:val="24"/>
          <w:u w:val="single"/>
          <w:lang w:val="en-US"/>
        </w:rPr>
        <w:t xml:space="preserve">new development will normally only </w:t>
      </w:r>
      <w:proofErr w:type="gramStart"/>
      <w:r w:rsidRPr="006751AB">
        <w:rPr>
          <w:rFonts w:cstheme="minorHAnsi"/>
          <w:i/>
          <w:iCs/>
          <w:sz w:val="24"/>
          <w:szCs w:val="24"/>
          <w:u w:val="single"/>
          <w:lang w:val="en-US"/>
        </w:rPr>
        <w:t>be</w:t>
      </w:r>
      <w:proofErr w:type="gramEnd"/>
    </w:p>
    <w:p w14:paraId="0E8CC904" w14:textId="77777777" w:rsidR="006751AB" w:rsidRPr="006751AB" w:rsidRDefault="006751AB" w:rsidP="00B11837">
      <w:pPr>
        <w:pStyle w:val="ListParagraph"/>
        <w:spacing w:line="360" w:lineRule="auto"/>
        <w:ind w:left="360"/>
        <w:jc w:val="both"/>
        <w:rPr>
          <w:rFonts w:cstheme="minorHAnsi"/>
          <w:i/>
          <w:iCs/>
          <w:sz w:val="24"/>
          <w:szCs w:val="24"/>
          <w:u w:val="single"/>
          <w:lang w:val="en-US"/>
        </w:rPr>
      </w:pPr>
      <w:r w:rsidRPr="006751AB">
        <w:rPr>
          <w:rFonts w:cstheme="minorHAnsi"/>
          <w:i/>
          <w:iCs/>
          <w:sz w:val="24"/>
          <w:szCs w:val="24"/>
          <w:u w:val="single"/>
          <w:lang w:val="en-US"/>
        </w:rPr>
        <w:t>granted planning permission if it can be demonstrated that it will not harm the</w:t>
      </w:r>
    </w:p>
    <w:p w14:paraId="4A084830" w14:textId="77777777" w:rsidR="006751AB" w:rsidRPr="006751AB" w:rsidRDefault="006751AB" w:rsidP="00B11837">
      <w:pPr>
        <w:pStyle w:val="ListParagraph"/>
        <w:spacing w:line="360" w:lineRule="auto"/>
        <w:ind w:left="360"/>
        <w:jc w:val="both"/>
        <w:rPr>
          <w:rFonts w:cstheme="minorHAnsi"/>
          <w:i/>
          <w:iCs/>
          <w:sz w:val="24"/>
          <w:szCs w:val="24"/>
          <w:lang w:val="en-US"/>
        </w:rPr>
      </w:pPr>
      <w:r w:rsidRPr="006751AB">
        <w:rPr>
          <w:rFonts w:cstheme="minorHAnsi"/>
          <w:i/>
          <w:iCs/>
          <w:sz w:val="24"/>
          <w:szCs w:val="24"/>
          <w:u w:val="single"/>
          <w:lang w:val="en-US"/>
        </w:rPr>
        <w:t>character or visual quality of the area.</w:t>
      </w:r>
      <w:r w:rsidRPr="006751AB">
        <w:rPr>
          <w:rFonts w:cstheme="minorHAnsi"/>
          <w:i/>
          <w:iCs/>
          <w:sz w:val="24"/>
          <w:szCs w:val="24"/>
          <w:lang w:val="en-US"/>
        </w:rPr>
        <w:t xml:space="preserve"> New development should also positively</w:t>
      </w:r>
    </w:p>
    <w:p w14:paraId="2F55C2EE" w14:textId="52FAB9A1" w:rsidR="003C4224" w:rsidRDefault="006751AB" w:rsidP="00B11837">
      <w:pPr>
        <w:pStyle w:val="ListParagraph"/>
        <w:spacing w:line="360" w:lineRule="auto"/>
        <w:ind w:left="360"/>
        <w:jc w:val="both"/>
        <w:rPr>
          <w:rFonts w:cstheme="minorHAnsi"/>
          <w:i/>
          <w:iCs/>
          <w:sz w:val="24"/>
          <w:szCs w:val="24"/>
          <w:lang w:val="en-US"/>
        </w:rPr>
      </w:pPr>
      <w:r w:rsidRPr="006751AB">
        <w:rPr>
          <w:rFonts w:cstheme="minorHAnsi"/>
          <w:i/>
          <w:iCs/>
          <w:sz w:val="24"/>
          <w:szCs w:val="24"/>
          <w:lang w:val="en-US"/>
        </w:rPr>
        <w:t>enhance the area through good design rather than just create a neutral effect.</w:t>
      </w:r>
      <w:r w:rsidR="00B11837">
        <w:rPr>
          <w:rFonts w:cstheme="minorHAnsi"/>
          <w:i/>
          <w:iCs/>
          <w:sz w:val="24"/>
          <w:szCs w:val="24"/>
          <w:lang w:val="en-US"/>
        </w:rPr>
        <w:t>”</w:t>
      </w:r>
    </w:p>
    <w:p w14:paraId="61913594" w14:textId="77777777" w:rsidR="003D1191" w:rsidRDefault="003D1191" w:rsidP="00B11837">
      <w:pPr>
        <w:pStyle w:val="ListParagraph"/>
        <w:spacing w:line="360" w:lineRule="auto"/>
        <w:ind w:left="360"/>
        <w:jc w:val="both"/>
        <w:rPr>
          <w:rFonts w:cstheme="minorHAnsi"/>
          <w:i/>
          <w:iCs/>
          <w:sz w:val="24"/>
          <w:szCs w:val="24"/>
          <w:lang w:val="en-US"/>
        </w:rPr>
      </w:pPr>
    </w:p>
    <w:p w14:paraId="06CB744D" w14:textId="7708B7F7" w:rsidR="003D1191" w:rsidRPr="003D1191" w:rsidRDefault="003D1191" w:rsidP="00B11837">
      <w:pPr>
        <w:pStyle w:val="ListParagraph"/>
        <w:spacing w:line="360" w:lineRule="auto"/>
        <w:ind w:left="360"/>
        <w:jc w:val="both"/>
        <w:rPr>
          <w:rFonts w:cstheme="minorHAnsi"/>
          <w:sz w:val="24"/>
          <w:szCs w:val="24"/>
          <w:lang w:val="en-US"/>
        </w:rPr>
      </w:pPr>
      <w:bookmarkStart w:id="32" w:name="_Hlk151048289"/>
      <w:r>
        <w:rPr>
          <w:rFonts w:cstheme="minorHAnsi"/>
          <w:sz w:val="24"/>
          <w:szCs w:val="24"/>
          <w:lang w:val="en-US"/>
        </w:rPr>
        <w:t>We submit that i</w:t>
      </w:r>
      <w:r w:rsidRPr="003D1191">
        <w:rPr>
          <w:rFonts w:cstheme="minorHAnsi"/>
          <w:sz w:val="24"/>
          <w:szCs w:val="24"/>
          <w:lang w:val="en-US"/>
        </w:rPr>
        <w:t xml:space="preserve">t is evident from </w:t>
      </w:r>
      <w:r>
        <w:rPr>
          <w:rFonts w:cstheme="minorHAnsi"/>
          <w:sz w:val="24"/>
          <w:szCs w:val="24"/>
          <w:lang w:val="en-US"/>
        </w:rPr>
        <w:t xml:space="preserve">the </w:t>
      </w:r>
      <w:r w:rsidRPr="003D1191">
        <w:rPr>
          <w:rFonts w:cstheme="minorHAnsi"/>
          <w:sz w:val="24"/>
          <w:szCs w:val="24"/>
          <w:lang w:val="en-US"/>
        </w:rPr>
        <w:t xml:space="preserve">evidence previously </w:t>
      </w:r>
      <w:r>
        <w:rPr>
          <w:rFonts w:cstheme="minorHAnsi"/>
          <w:sz w:val="24"/>
          <w:szCs w:val="24"/>
          <w:lang w:val="en-US"/>
        </w:rPr>
        <w:t>submitted herein</w:t>
      </w:r>
      <w:r w:rsidRPr="003D1191">
        <w:rPr>
          <w:rFonts w:cstheme="minorHAnsi"/>
          <w:sz w:val="24"/>
          <w:szCs w:val="24"/>
          <w:lang w:val="en-US"/>
        </w:rPr>
        <w:t xml:space="preserve"> that the Proposed Development will harm the character and visu</w:t>
      </w:r>
      <w:r>
        <w:rPr>
          <w:rFonts w:cstheme="minorHAnsi"/>
          <w:sz w:val="24"/>
          <w:szCs w:val="24"/>
          <w:lang w:val="en-US"/>
        </w:rPr>
        <w:t>a</w:t>
      </w:r>
      <w:r w:rsidRPr="003D1191">
        <w:rPr>
          <w:rFonts w:cstheme="minorHAnsi"/>
          <w:sz w:val="24"/>
          <w:szCs w:val="24"/>
          <w:lang w:val="en-US"/>
        </w:rPr>
        <w:t>l quality of Dunning Conservation Area</w:t>
      </w:r>
      <w:r>
        <w:rPr>
          <w:rFonts w:cstheme="minorHAnsi"/>
          <w:sz w:val="24"/>
          <w:szCs w:val="24"/>
          <w:lang w:val="en-US"/>
        </w:rPr>
        <w:t xml:space="preserve"> </w:t>
      </w:r>
      <w:r w:rsidRPr="003D1191">
        <w:rPr>
          <w:rFonts w:cstheme="minorHAnsi"/>
          <w:sz w:val="24"/>
          <w:szCs w:val="24"/>
          <w:lang w:val="en-US"/>
        </w:rPr>
        <w:t>and its environs</w:t>
      </w:r>
      <w:r>
        <w:rPr>
          <w:rFonts w:cstheme="minorHAnsi"/>
          <w:sz w:val="24"/>
          <w:szCs w:val="24"/>
          <w:lang w:val="en-US"/>
        </w:rPr>
        <w:t>.</w:t>
      </w:r>
    </w:p>
    <w:bookmarkEnd w:id="32"/>
    <w:p w14:paraId="2C71CC48" w14:textId="77777777" w:rsidR="003A5DFB" w:rsidRDefault="003A5DFB" w:rsidP="00B11837">
      <w:pPr>
        <w:pStyle w:val="ListParagraph"/>
        <w:spacing w:line="360" w:lineRule="auto"/>
        <w:ind w:left="360"/>
        <w:jc w:val="both"/>
        <w:rPr>
          <w:rFonts w:cstheme="minorHAnsi"/>
          <w:i/>
          <w:iCs/>
          <w:sz w:val="24"/>
          <w:szCs w:val="24"/>
          <w:lang w:val="en-US"/>
        </w:rPr>
      </w:pPr>
    </w:p>
    <w:p w14:paraId="6EC14CB6" w14:textId="5731299D" w:rsidR="00294961" w:rsidRPr="00294961" w:rsidRDefault="00B11837" w:rsidP="00B11837">
      <w:pPr>
        <w:pStyle w:val="ListParagraph"/>
        <w:spacing w:line="360" w:lineRule="auto"/>
        <w:ind w:left="360"/>
        <w:jc w:val="both"/>
        <w:rPr>
          <w:rFonts w:cstheme="minorHAnsi"/>
          <w:i/>
          <w:iCs/>
          <w:sz w:val="24"/>
          <w:szCs w:val="24"/>
          <w:u w:val="single"/>
          <w:lang w:val="en-US"/>
        </w:rPr>
      </w:pPr>
      <w:r>
        <w:rPr>
          <w:rFonts w:cstheme="minorHAnsi"/>
          <w:i/>
          <w:iCs/>
          <w:sz w:val="24"/>
          <w:szCs w:val="24"/>
          <w:lang w:val="en-US"/>
        </w:rPr>
        <w:t>“</w:t>
      </w:r>
      <w:r w:rsidR="00294961" w:rsidRPr="00294961">
        <w:rPr>
          <w:rFonts w:cstheme="minorHAnsi"/>
          <w:i/>
          <w:iCs/>
          <w:sz w:val="24"/>
          <w:szCs w:val="24"/>
          <w:lang w:val="en-US"/>
        </w:rPr>
        <w:t xml:space="preserve">2.1 </w:t>
      </w:r>
      <w:r w:rsidR="00294961" w:rsidRPr="00294961">
        <w:rPr>
          <w:rFonts w:cstheme="minorHAnsi"/>
          <w:i/>
          <w:iCs/>
          <w:sz w:val="24"/>
          <w:szCs w:val="24"/>
          <w:u w:val="single"/>
          <w:lang w:val="en-US"/>
        </w:rPr>
        <w:t xml:space="preserve">The village of Dunning retains a strong architectural and historic character </w:t>
      </w:r>
      <w:proofErr w:type="gramStart"/>
      <w:r w:rsidR="00294961" w:rsidRPr="00294961">
        <w:rPr>
          <w:rFonts w:cstheme="minorHAnsi"/>
          <w:i/>
          <w:iCs/>
          <w:sz w:val="24"/>
          <w:szCs w:val="24"/>
          <w:u w:val="single"/>
          <w:lang w:val="en-US"/>
        </w:rPr>
        <w:t>which</w:t>
      </w:r>
      <w:proofErr w:type="gramEnd"/>
    </w:p>
    <w:p w14:paraId="4C5279F4" w14:textId="4A27727B" w:rsidR="006751AB" w:rsidRDefault="00294961" w:rsidP="00B11837">
      <w:pPr>
        <w:pStyle w:val="ListParagraph"/>
        <w:spacing w:line="360" w:lineRule="auto"/>
        <w:ind w:left="360"/>
        <w:jc w:val="both"/>
        <w:rPr>
          <w:rFonts w:cstheme="minorHAnsi"/>
          <w:i/>
          <w:iCs/>
          <w:sz w:val="24"/>
          <w:szCs w:val="24"/>
          <w:u w:val="single"/>
          <w:lang w:val="en-US"/>
        </w:rPr>
      </w:pPr>
      <w:r w:rsidRPr="00294961">
        <w:rPr>
          <w:rFonts w:cstheme="minorHAnsi"/>
          <w:i/>
          <w:iCs/>
          <w:sz w:val="24"/>
          <w:szCs w:val="24"/>
          <w:u w:val="single"/>
          <w:lang w:val="en-US"/>
        </w:rPr>
        <w:t xml:space="preserve">demonstrates its evolution and creates a unique, </w:t>
      </w:r>
      <w:proofErr w:type="gramStart"/>
      <w:r w:rsidRPr="00294961">
        <w:rPr>
          <w:rFonts w:cstheme="minorHAnsi"/>
          <w:i/>
          <w:iCs/>
          <w:sz w:val="24"/>
          <w:szCs w:val="24"/>
          <w:u w:val="single"/>
          <w:lang w:val="en-US"/>
        </w:rPr>
        <w:t>high quality</w:t>
      </w:r>
      <w:proofErr w:type="gramEnd"/>
      <w:r w:rsidRPr="00294961">
        <w:rPr>
          <w:rFonts w:cstheme="minorHAnsi"/>
          <w:i/>
          <w:iCs/>
          <w:sz w:val="24"/>
          <w:szCs w:val="24"/>
          <w:u w:val="single"/>
          <w:lang w:val="en-US"/>
        </w:rPr>
        <w:t xml:space="preserve"> environment. This character is important for the quality of life and economic health of the village, in the present and the future.</w:t>
      </w:r>
      <w:r w:rsidR="00B11837">
        <w:rPr>
          <w:rFonts w:cstheme="minorHAnsi"/>
          <w:i/>
          <w:iCs/>
          <w:sz w:val="24"/>
          <w:szCs w:val="24"/>
          <w:u w:val="single"/>
          <w:lang w:val="en-US"/>
        </w:rPr>
        <w:t>”</w:t>
      </w:r>
    </w:p>
    <w:p w14:paraId="7B464E08" w14:textId="77777777" w:rsidR="003D1191" w:rsidRDefault="003D1191" w:rsidP="00B11837">
      <w:pPr>
        <w:pStyle w:val="ListParagraph"/>
        <w:spacing w:line="360" w:lineRule="auto"/>
        <w:ind w:left="360"/>
        <w:jc w:val="both"/>
        <w:rPr>
          <w:rFonts w:cstheme="minorHAnsi"/>
          <w:i/>
          <w:iCs/>
          <w:sz w:val="24"/>
          <w:szCs w:val="24"/>
          <w:u w:val="single"/>
          <w:lang w:val="en-US"/>
        </w:rPr>
      </w:pPr>
    </w:p>
    <w:p w14:paraId="6F276DC9" w14:textId="46A6B772" w:rsidR="003D1191" w:rsidRPr="003D1191" w:rsidRDefault="003D1191" w:rsidP="00B11837">
      <w:pPr>
        <w:pStyle w:val="ListParagraph"/>
        <w:spacing w:line="360" w:lineRule="auto"/>
        <w:ind w:left="360"/>
        <w:jc w:val="both"/>
        <w:rPr>
          <w:rFonts w:cstheme="minorHAnsi"/>
          <w:sz w:val="24"/>
          <w:szCs w:val="24"/>
          <w:lang w:val="en-US"/>
        </w:rPr>
      </w:pPr>
      <w:bookmarkStart w:id="33" w:name="_Hlk151048301"/>
      <w:r>
        <w:rPr>
          <w:rFonts w:cstheme="minorHAnsi"/>
          <w:sz w:val="24"/>
          <w:szCs w:val="24"/>
          <w:lang w:val="en-US"/>
        </w:rPr>
        <w:t>We submit that by impacting the unique, high-quality environment of the Conservation Area of Dunning, the Proposed Development will negatively impact the quality of life and economic health of the village, in the present, and the future.</w:t>
      </w:r>
    </w:p>
    <w:bookmarkEnd w:id="33"/>
    <w:p w14:paraId="0D250289" w14:textId="77777777" w:rsidR="003A5DFB" w:rsidRDefault="003A5DFB" w:rsidP="00B11837">
      <w:pPr>
        <w:pStyle w:val="ListParagraph"/>
        <w:spacing w:line="360" w:lineRule="auto"/>
        <w:ind w:left="360"/>
        <w:jc w:val="both"/>
        <w:rPr>
          <w:rFonts w:cstheme="minorHAnsi"/>
          <w:i/>
          <w:iCs/>
          <w:sz w:val="24"/>
          <w:szCs w:val="24"/>
          <w:u w:val="single"/>
          <w:lang w:val="en-US"/>
        </w:rPr>
      </w:pPr>
    </w:p>
    <w:p w14:paraId="5F863EEC" w14:textId="6841BDA7" w:rsidR="009F4E84" w:rsidRDefault="00B11837" w:rsidP="00B11837">
      <w:pPr>
        <w:pStyle w:val="ListParagraph"/>
        <w:spacing w:line="360" w:lineRule="auto"/>
        <w:ind w:left="360"/>
        <w:jc w:val="both"/>
        <w:rPr>
          <w:rFonts w:cstheme="minorHAnsi"/>
          <w:i/>
          <w:iCs/>
          <w:sz w:val="24"/>
          <w:szCs w:val="24"/>
          <w:u w:val="single"/>
          <w:lang w:val="en-US"/>
        </w:rPr>
      </w:pPr>
      <w:r>
        <w:rPr>
          <w:rFonts w:cstheme="minorHAnsi"/>
          <w:i/>
          <w:iCs/>
          <w:sz w:val="24"/>
          <w:szCs w:val="24"/>
          <w:u w:val="single"/>
          <w:lang w:val="en-US"/>
        </w:rPr>
        <w:t>“</w:t>
      </w:r>
      <w:r w:rsidR="009F4E84" w:rsidRPr="009F4E84">
        <w:rPr>
          <w:rFonts w:cstheme="minorHAnsi"/>
          <w:i/>
          <w:iCs/>
          <w:sz w:val="24"/>
          <w:szCs w:val="24"/>
          <w:u w:val="single"/>
          <w:lang w:val="en-US"/>
        </w:rPr>
        <w:t>9.1 The edges of the conservation area can be sensitive to potential development. It is important to preserve and enhance the setting of the conservation area and the design, scale and landscaping of any development must not adversely affect this setting.</w:t>
      </w:r>
      <w:r>
        <w:rPr>
          <w:rFonts w:cstheme="minorHAnsi"/>
          <w:i/>
          <w:iCs/>
          <w:sz w:val="24"/>
          <w:szCs w:val="24"/>
          <w:u w:val="single"/>
          <w:lang w:val="en-US"/>
        </w:rPr>
        <w:t>”</w:t>
      </w:r>
    </w:p>
    <w:p w14:paraId="7EBBA269" w14:textId="03895693" w:rsidR="003D1191" w:rsidRPr="003D1191" w:rsidRDefault="003D1191" w:rsidP="003D1191">
      <w:pPr>
        <w:spacing w:line="360" w:lineRule="auto"/>
        <w:ind w:left="360"/>
        <w:jc w:val="both"/>
        <w:rPr>
          <w:rFonts w:cstheme="minorHAnsi"/>
          <w:sz w:val="24"/>
          <w:szCs w:val="24"/>
          <w:lang w:val="en-US"/>
        </w:rPr>
      </w:pPr>
      <w:bookmarkStart w:id="34" w:name="_Hlk151048314"/>
      <w:r>
        <w:rPr>
          <w:rFonts w:cstheme="minorHAnsi"/>
          <w:sz w:val="24"/>
          <w:szCs w:val="24"/>
          <w:lang w:val="en-US"/>
        </w:rPr>
        <w:t xml:space="preserve">The site of the Proposed Development is on the edge of the Conservation Area, less than 1km away. It does nothing to preserve or enhance the setting of the conservation area, and the design and scale indeed adversely affects the setting. </w:t>
      </w:r>
    </w:p>
    <w:bookmarkEnd w:id="34"/>
    <w:p w14:paraId="6AE18C76" w14:textId="77777777" w:rsidR="006751AB" w:rsidRDefault="006751AB" w:rsidP="00B11837">
      <w:pPr>
        <w:pStyle w:val="ListParagraph"/>
        <w:spacing w:line="360" w:lineRule="auto"/>
        <w:ind w:left="360"/>
        <w:jc w:val="both"/>
        <w:rPr>
          <w:rFonts w:cstheme="minorHAnsi"/>
          <w:i/>
          <w:iCs/>
          <w:sz w:val="24"/>
          <w:szCs w:val="24"/>
          <w:lang w:val="en-US"/>
        </w:rPr>
      </w:pPr>
    </w:p>
    <w:p w14:paraId="4C83B247" w14:textId="77777777" w:rsidR="00F50771" w:rsidRDefault="00894B02" w:rsidP="00B11837">
      <w:pPr>
        <w:pStyle w:val="ListParagraph"/>
        <w:spacing w:line="360" w:lineRule="auto"/>
        <w:ind w:left="360"/>
        <w:jc w:val="both"/>
        <w:rPr>
          <w:rFonts w:cstheme="minorHAnsi"/>
          <w:sz w:val="24"/>
          <w:szCs w:val="24"/>
          <w:lang w:val="en-US"/>
        </w:rPr>
      </w:pPr>
      <w:r>
        <w:rPr>
          <w:rFonts w:cstheme="minorHAnsi"/>
          <w:sz w:val="24"/>
          <w:szCs w:val="24"/>
          <w:lang w:val="en-US"/>
        </w:rPr>
        <w:t xml:space="preserve">Finally, we would remind you of the </w:t>
      </w:r>
      <w:r w:rsidR="00946A84">
        <w:rPr>
          <w:rFonts w:cstheme="minorHAnsi"/>
          <w:sz w:val="24"/>
          <w:szCs w:val="24"/>
          <w:lang w:val="en-US"/>
        </w:rPr>
        <w:t xml:space="preserve">following commitment by </w:t>
      </w:r>
      <w:r w:rsidR="006016FE" w:rsidRPr="006016FE">
        <w:rPr>
          <w:rFonts w:cstheme="minorHAnsi"/>
          <w:sz w:val="24"/>
          <w:szCs w:val="24"/>
          <w:lang w:val="en-US"/>
        </w:rPr>
        <w:t xml:space="preserve">Perth and Kinross Council </w:t>
      </w:r>
      <w:r w:rsidR="00946A84">
        <w:rPr>
          <w:rFonts w:cstheme="minorHAnsi"/>
          <w:sz w:val="24"/>
          <w:szCs w:val="24"/>
          <w:lang w:val="en-US"/>
        </w:rPr>
        <w:t xml:space="preserve">in Dunning </w:t>
      </w:r>
      <w:r w:rsidR="006016FE" w:rsidRPr="006016FE">
        <w:rPr>
          <w:rFonts w:cstheme="minorHAnsi"/>
          <w:sz w:val="24"/>
          <w:szCs w:val="24"/>
          <w:lang w:val="en-US"/>
        </w:rPr>
        <w:t xml:space="preserve">Conservation Area Appraisal: </w:t>
      </w:r>
    </w:p>
    <w:p w14:paraId="74027E2D" w14:textId="77777777" w:rsidR="003D1191" w:rsidRDefault="003D1191" w:rsidP="00B11837">
      <w:pPr>
        <w:pStyle w:val="ListParagraph"/>
        <w:spacing w:line="360" w:lineRule="auto"/>
        <w:ind w:left="360"/>
        <w:jc w:val="both"/>
        <w:rPr>
          <w:rFonts w:cstheme="minorHAnsi"/>
          <w:sz w:val="24"/>
          <w:szCs w:val="24"/>
          <w:lang w:val="en-US"/>
        </w:rPr>
      </w:pPr>
    </w:p>
    <w:p w14:paraId="4A623EF8" w14:textId="2DD12BA2" w:rsidR="006016FE" w:rsidRDefault="00946A84" w:rsidP="00B11837">
      <w:pPr>
        <w:pStyle w:val="ListParagraph"/>
        <w:spacing w:line="360" w:lineRule="auto"/>
        <w:ind w:left="360"/>
        <w:jc w:val="both"/>
        <w:rPr>
          <w:rFonts w:cstheme="minorHAnsi"/>
          <w:i/>
          <w:iCs/>
          <w:sz w:val="24"/>
          <w:szCs w:val="24"/>
          <w:u w:val="single"/>
          <w:lang w:val="en-US"/>
        </w:rPr>
      </w:pPr>
      <w:r w:rsidRPr="00946A84">
        <w:rPr>
          <w:rFonts w:cstheme="minorHAnsi"/>
          <w:i/>
          <w:iCs/>
          <w:sz w:val="24"/>
          <w:szCs w:val="24"/>
          <w:lang w:val="en-US"/>
        </w:rPr>
        <w:t xml:space="preserve">11.6 </w:t>
      </w:r>
      <w:r w:rsidRPr="00F50771">
        <w:rPr>
          <w:rFonts w:cstheme="minorHAnsi"/>
          <w:i/>
          <w:iCs/>
          <w:sz w:val="24"/>
          <w:szCs w:val="24"/>
          <w:u w:val="single"/>
          <w:lang w:val="en-US"/>
        </w:rPr>
        <w:t>There is a firm commitment from the planning authority to ensure the protection</w:t>
      </w:r>
      <w:r w:rsidR="00121F87" w:rsidRPr="00F50771">
        <w:rPr>
          <w:rFonts w:cstheme="minorHAnsi"/>
          <w:i/>
          <w:iCs/>
          <w:sz w:val="24"/>
          <w:szCs w:val="24"/>
          <w:u w:val="single"/>
          <w:lang w:val="en-US"/>
        </w:rPr>
        <w:t xml:space="preserve"> </w:t>
      </w:r>
      <w:r w:rsidRPr="00F50771">
        <w:rPr>
          <w:rFonts w:cstheme="minorHAnsi"/>
          <w:i/>
          <w:iCs/>
          <w:sz w:val="24"/>
          <w:szCs w:val="24"/>
          <w:u w:val="single"/>
          <w:lang w:val="en-US"/>
        </w:rPr>
        <w:t>and enhancement of Dunning Conservation Area and to use statutory planning</w:t>
      </w:r>
      <w:r w:rsidR="00121F87" w:rsidRPr="00F50771">
        <w:rPr>
          <w:rFonts w:cstheme="minorHAnsi"/>
          <w:i/>
          <w:iCs/>
          <w:sz w:val="24"/>
          <w:szCs w:val="24"/>
          <w:u w:val="single"/>
          <w:lang w:val="en-US"/>
        </w:rPr>
        <w:t xml:space="preserve"> </w:t>
      </w:r>
      <w:r w:rsidRPr="00F50771">
        <w:rPr>
          <w:rFonts w:cstheme="minorHAnsi"/>
          <w:i/>
          <w:iCs/>
          <w:sz w:val="24"/>
          <w:szCs w:val="24"/>
          <w:u w:val="single"/>
          <w:lang w:val="en-US"/>
        </w:rPr>
        <w:t>powers when these are required.</w:t>
      </w:r>
    </w:p>
    <w:p w14:paraId="4A7AB537" w14:textId="77777777" w:rsidR="003D1191" w:rsidRDefault="003D1191" w:rsidP="00B11837">
      <w:pPr>
        <w:pStyle w:val="ListParagraph"/>
        <w:spacing w:line="360" w:lineRule="auto"/>
        <w:ind w:left="360"/>
        <w:jc w:val="both"/>
        <w:rPr>
          <w:rFonts w:cstheme="minorHAnsi"/>
          <w:i/>
          <w:iCs/>
          <w:sz w:val="24"/>
          <w:szCs w:val="24"/>
          <w:u w:val="single"/>
          <w:lang w:val="en-US"/>
        </w:rPr>
      </w:pPr>
    </w:p>
    <w:p w14:paraId="2E80F5C0" w14:textId="73C88C95" w:rsidR="003D1191" w:rsidRPr="003D1191" w:rsidRDefault="003D1191" w:rsidP="00B11837">
      <w:pPr>
        <w:pStyle w:val="ListParagraph"/>
        <w:spacing w:line="360" w:lineRule="auto"/>
        <w:ind w:left="360"/>
        <w:jc w:val="both"/>
        <w:rPr>
          <w:rFonts w:cstheme="minorHAnsi"/>
          <w:sz w:val="24"/>
          <w:szCs w:val="24"/>
          <w:lang w:val="en-US"/>
        </w:rPr>
      </w:pPr>
      <w:bookmarkStart w:id="35" w:name="_Hlk151048331"/>
      <w:r>
        <w:rPr>
          <w:rFonts w:cstheme="minorHAnsi"/>
          <w:sz w:val="24"/>
          <w:szCs w:val="24"/>
          <w:lang w:val="en-US"/>
        </w:rPr>
        <w:t xml:space="preserve">We would therefore remind the planning authority that they have an obligation to ensure the protection and enhancement of Dunning Conservation Area, and to use statutory powers to fulfil this obligation. </w:t>
      </w:r>
    </w:p>
    <w:bookmarkEnd w:id="35"/>
    <w:p w14:paraId="1FF9AE03" w14:textId="77777777" w:rsidR="00690B20" w:rsidRDefault="00690B20" w:rsidP="00B11837">
      <w:pPr>
        <w:pStyle w:val="ListParagraph"/>
        <w:spacing w:line="360" w:lineRule="auto"/>
        <w:ind w:left="360"/>
        <w:jc w:val="both"/>
        <w:rPr>
          <w:rFonts w:cstheme="minorHAnsi"/>
          <w:b/>
          <w:bCs/>
          <w:sz w:val="24"/>
          <w:szCs w:val="24"/>
          <w:lang w:val="en-US"/>
        </w:rPr>
      </w:pPr>
    </w:p>
    <w:p w14:paraId="4844ED76" w14:textId="5168AE24" w:rsidR="00AF2286" w:rsidRPr="006D6C5A" w:rsidRDefault="00C3034F" w:rsidP="00B11837">
      <w:pPr>
        <w:pStyle w:val="ListParagraph"/>
        <w:numPr>
          <w:ilvl w:val="0"/>
          <w:numId w:val="12"/>
        </w:numPr>
        <w:spacing w:line="360" w:lineRule="auto"/>
        <w:jc w:val="both"/>
        <w:rPr>
          <w:rFonts w:cstheme="minorHAnsi"/>
          <w:b/>
          <w:bCs/>
          <w:sz w:val="28"/>
          <w:szCs w:val="28"/>
          <w:lang w:val="en-US"/>
        </w:rPr>
      </w:pPr>
      <w:r w:rsidRPr="006D6C5A">
        <w:rPr>
          <w:rFonts w:cstheme="minorHAnsi"/>
          <w:b/>
          <w:bCs/>
          <w:sz w:val="28"/>
          <w:szCs w:val="28"/>
          <w:lang w:val="en-US"/>
        </w:rPr>
        <w:t>STATUTORY REQUIREMENT FOR ENVIRONMENTAL IMPACT ASSESSMENT</w:t>
      </w:r>
    </w:p>
    <w:p w14:paraId="6E582AB3" w14:textId="31CB049B" w:rsidR="003B0386" w:rsidRDefault="006956E0" w:rsidP="00B11837">
      <w:pPr>
        <w:spacing w:line="360" w:lineRule="auto"/>
        <w:jc w:val="both"/>
        <w:rPr>
          <w:rFonts w:cstheme="minorHAnsi"/>
          <w:sz w:val="24"/>
          <w:szCs w:val="24"/>
          <w:lang w:val="en-US"/>
        </w:rPr>
      </w:pPr>
      <w:r>
        <w:rPr>
          <w:rFonts w:cstheme="minorHAnsi"/>
          <w:sz w:val="24"/>
          <w:szCs w:val="24"/>
          <w:lang w:val="en-US"/>
        </w:rPr>
        <w:t>We would refer you to</w:t>
      </w:r>
      <w:r w:rsidR="00467740">
        <w:rPr>
          <w:rFonts w:cstheme="minorHAnsi"/>
          <w:sz w:val="24"/>
          <w:szCs w:val="24"/>
          <w:lang w:val="en-US"/>
        </w:rPr>
        <w:t xml:space="preserve"> </w:t>
      </w:r>
      <w:bookmarkStart w:id="36" w:name="_Hlk150957488"/>
      <w:r w:rsidR="00016417" w:rsidRPr="00C3034F">
        <w:rPr>
          <w:rFonts w:cstheme="minorHAnsi"/>
          <w:b/>
          <w:bCs/>
          <w:sz w:val="24"/>
          <w:szCs w:val="24"/>
          <w:lang w:val="en-US"/>
        </w:rPr>
        <w:t>The Town and Country Planning (Environmental Impact Assessment) (Scotland) Regulations 2017</w:t>
      </w:r>
      <w:r w:rsidR="000E068A" w:rsidRPr="00C3034F">
        <w:rPr>
          <w:rFonts w:cstheme="minorHAnsi"/>
          <w:b/>
          <w:bCs/>
          <w:sz w:val="24"/>
          <w:szCs w:val="24"/>
          <w:lang w:val="en-US"/>
        </w:rPr>
        <w:t xml:space="preserve">, Part </w:t>
      </w:r>
      <w:proofErr w:type="gramStart"/>
      <w:r w:rsidR="000E068A" w:rsidRPr="00C3034F">
        <w:rPr>
          <w:rFonts w:cstheme="minorHAnsi"/>
          <w:b/>
          <w:bCs/>
          <w:sz w:val="24"/>
          <w:szCs w:val="24"/>
          <w:lang w:val="en-US"/>
        </w:rPr>
        <w:t>1</w:t>
      </w:r>
      <w:r w:rsidR="00E35FB1" w:rsidRPr="00C3034F">
        <w:rPr>
          <w:rFonts w:cstheme="minorHAnsi"/>
          <w:b/>
          <w:bCs/>
          <w:sz w:val="24"/>
          <w:szCs w:val="24"/>
          <w:lang w:val="en-US"/>
        </w:rPr>
        <w:t>:</w:t>
      </w:r>
      <w:r w:rsidR="000E068A" w:rsidRPr="00C3034F">
        <w:rPr>
          <w:rFonts w:cstheme="minorHAnsi"/>
          <w:b/>
          <w:bCs/>
          <w:sz w:val="24"/>
          <w:szCs w:val="24"/>
          <w:lang w:val="en-US"/>
        </w:rPr>
        <w:t>Introductory</w:t>
      </w:r>
      <w:proofErr w:type="gramEnd"/>
      <w:r w:rsidR="000E068A" w:rsidRPr="00C3034F">
        <w:rPr>
          <w:rFonts w:cstheme="minorHAnsi"/>
          <w:b/>
          <w:bCs/>
          <w:sz w:val="24"/>
          <w:szCs w:val="24"/>
          <w:lang w:val="en-US"/>
        </w:rPr>
        <w:t>, Section 2</w:t>
      </w:r>
      <w:r w:rsidR="00E35FB1" w:rsidRPr="00C3034F">
        <w:rPr>
          <w:rFonts w:cstheme="minorHAnsi"/>
          <w:b/>
          <w:bCs/>
          <w:sz w:val="24"/>
          <w:szCs w:val="24"/>
          <w:lang w:val="en-US"/>
        </w:rPr>
        <w:t>:</w:t>
      </w:r>
      <w:bookmarkEnd w:id="36"/>
      <w:r w:rsidR="003B0386" w:rsidRPr="00C3034F">
        <w:rPr>
          <w:rFonts w:cstheme="minorHAnsi"/>
          <w:b/>
          <w:bCs/>
          <w:sz w:val="24"/>
          <w:szCs w:val="24"/>
          <w:lang w:val="en-US"/>
        </w:rPr>
        <w:t>Interpretation</w:t>
      </w:r>
      <w:r w:rsidR="003B0386">
        <w:rPr>
          <w:rFonts w:cstheme="minorHAnsi"/>
          <w:sz w:val="24"/>
          <w:szCs w:val="24"/>
          <w:lang w:val="en-US"/>
        </w:rPr>
        <w:t xml:space="preserve"> </w:t>
      </w:r>
      <w:r w:rsidR="00E35FB1">
        <w:rPr>
          <w:rFonts w:cstheme="minorHAnsi"/>
          <w:sz w:val="24"/>
          <w:szCs w:val="24"/>
          <w:lang w:val="en-US"/>
        </w:rPr>
        <w:t>(below):</w:t>
      </w:r>
    </w:p>
    <w:p w14:paraId="06D05DB2" w14:textId="2ECEDEAF" w:rsidR="00762741" w:rsidRPr="00DF0CAE" w:rsidRDefault="00220637" w:rsidP="00B11837">
      <w:pPr>
        <w:spacing w:line="360" w:lineRule="auto"/>
        <w:jc w:val="both"/>
        <w:rPr>
          <w:i/>
          <w:iCs/>
        </w:rPr>
      </w:pPr>
      <w:proofErr w:type="gramStart"/>
      <w:r>
        <w:rPr>
          <w:rFonts w:cstheme="minorHAnsi"/>
          <w:i/>
          <w:iCs/>
          <w:sz w:val="24"/>
          <w:szCs w:val="24"/>
          <w:lang w:val="en-US"/>
        </w:rPr>
        <w:t>“</w:t>
      </w:r>
      <w:r w:rsidR="00467740" w:rsidRPr="00DF0CAE">
        <w:rPr>
          <w:rFonts w:cstheme="minorHAnsi"/>
          <w:i/>
          <w:iCs/>
          <w:sz w:val="24"/>
          <w:szCs w:val="24"/>
          <w:lang w:val="en-US"/>
        </w:rPr>
        <w:t xml:space="preserve"> In</w:t>
      </w:r>
      <w:proofErr w:type="gramEnd"/>
      <w:r w:rsidR="00467740" w:rsidRPr="00DF0CAE">
        <w:rPr>
          <w:rFonts w:cstheme="minorHAnsi"/>
          <w:i/>
          <w:iCs/>
          <w:sz w:val="24"/>
          <w:szCs w:val="24"/>
          <w:lang w:val="en-US"/>
        </w:rPr>
        <w:t xml:space="preserve"> these Regulations—</w:t>
      </w:r>
      <w:r w:rsidR="00762741" w:rsidRPr="00DF0CAE">
        <w:rPr>
          <w:i/>
          <w:iCs/>
        </w:rPr>
        <w:t xml:space="preserve"> </w:t>
      </w:r>
    </w:p>
    <w:p w14:paraId="4AF1C158" w14:textId="11449AD0" w:rsidR="00762741" w:rsidRPr="00DF0CAE" w:rsidRDefault="005B02E6" w:rsidP="00B11837">
      <w:pPr>
        <w:spacing w:line="360" w:lineRule="auto"/>
        <w:jc w:val="both"/>
        <w:rPr>
          <w:rFonts w:cstheme="minorHAnsi"/>
          <w:i/>
          <w:iCs/>
          <w:sz w:val="24"/>
          <w:szCs w:val="24"/>
          <w:lang w:val="en-US"/>
        </w:rPr>
      </w:pPr>
      <w:r>
        <w:rPr>
          <w:rFonts w:cstheme="minorHAnsi"/>
          <w:i/>
          <w:iCs/>
          <w:sz w:val="24"/>
          <w:szCs w:val="24"/>
          <w:lang w:val="en-US"/>
        </w:rPr>
        <w:t>“</w:t>
      </w:r>
      <w:r w:rsidR="00762741" w:rsidRPr="00DF0CAE">
        <w:rPr>
          <w:rFonts w:cstheme="minorHAnsi"/>
          <w:i/>
          <w:iCs/>
          <w:sz w:val="24"/>
          <w:szCs w:val="24"/>
          <w:lang w:val="en-US"/>
        </w:rPr>
        <w:t>EIA development” means development which is either—</w:t>
      </w:r>
    </w:p>
    <w:p w14:paraId="4333412D" w14:textId="274C22C0" w:rsidR="00762741" w:rsidRPr="00DF0CAE" w:rsidRDefault="00762741" w:rsidP="00B11837">
      <w:pPr>
        <w:spacing w:line="360" w:lineRule="auto"/>
        <w:jc w:val="both"/>
        <w:rPr>
          <w:rFonts w:cstheme="minorHAnsi"/>
          <w:i/>
          <w:iCs/>
          <w:sz w:val="24"/>
          <w:szCs w:val="24"/>
          <w:lang w:val="en-US"/>
        </w:rPr>
      </w:pPr>
      <w:r w:rsidRPr="00DF0CAE">
        <w:rPr>
          <w:rFonts w:cstheme="minorHAnsi"/>
          <w:i/>
          <w:iCs/>
          <w:sz w:val="24"/>
          <w:szCs w:val="24"/>
          <w:lang w:val="en-US"/>
        </w:rPr>
        <w:t>(a)  Schedule 1 development; or</w:t>
      </w:r>
    </w:p>
    <w:p w14:paraId="5E07D0AE" w14:textId="0027C2E5" w:rsidR="00816EDF" w:rsidRDefault="00762741" w:rsidP="00B11837">
      <w:pPr>
        <w:spacing w:line="360" w:lineRule="auto"/>
        <w:jc w:val="both"/>
        <w:rPr>
          <w:rFonts w:cstheme="minorHAnsi"/>
          <w:sz w:val="24"/>
          <w:szCs w:val="24"/>
          <w:lang w:val="en-US"/>
        </w:rPr>
      </w:pPr>
      <w:r w:rsidRPr="00DF0CAE">
        <w:rPr>
          <w:rFonts w:cstheme="minorHAnsi"/>
          <w:i/>
          <w:iCs/>
          <w:sz w:val="24"/>
          <w:szCs w:val="24"/>
          <w:lang w:val="en-US"/>
        </w:rPr>
        <w:t xml:space="preserve">(b) </w:t>
      </w:r>
      <w:r w:rsidRPr="006956E0">
        <w:rPr>
          <w:rFonts w:cstheme="minorHAnsi"/>
          <w:i/>
          <w:iCs/>
          <w:sz w:val="24"/>
          <w:szCs w:val="24"/>
          <w:u w:val="single"/>
          <w:lang w:val="en-US"/>
        </w:rPr>
        <w:t xml:space="preserve">Schedule 2 development likely to have significant effects on the environment by virtue of factors such as its nature, </w:t>
      </w:r>
      <w:proofErr w:type="gramStart"/>
      <w:r w:rsidRPr="006956E0">
        <w:rPr>
          <w:rFonts w:cstheme="minorHAnsi"/>
          <w:i/>
          <w:iCs/>
          <w:sz w:val="24"/>
          <w:szCs w:val="24"/>
          <w:u w:val="single"/>
          <w:lang w:val="en-US"/>
        </w:rPr>
        <w:t>size</w:t>
      </w:r>
      <w:proofErr w:type="gramEnd"/>
      <w:r w:rsidRPr="006956E0">
        <w:rPr>
          <w:rFonts w:cstheme="minorHAnsi"/>
          <w:i/>
          <w:iCs/>
          <w:sz w:val="24"/>
          <w:szCs w:val="24"/>
          <w:u w:val="single"/>
          <w:lang w:val="en-US"/>
        </w:rPr>
        <w:t xml:space="preserve"> or location</w:t>
      </w:r>
      <w:r w:rsidR="00220637">
        <w:rPr>
          <w:rFonts w:cstheme="minorHAnsi"/>
          <w:i/>
          <w:iCs/>
          <w:sz w:val="24"/>
          <w:szCs w:val="24"/>
          <w:u w:val="single"/>
          <w:lang w:val="en-US"/>
        </w:rPr>
        <w:t>.”</w:t>
      </w:r>
      <w:r w:rsidR="00816EDF" w:rsidRPr="00816EDF">
        <w:rPr>
          <w:rFonts w:cstheme="minorHAnsi"/>
          <w:sz w:val="24"/>
          <w:szCs w:val="24"/>
          <w:lang w:val="en-US"/>
        </w:rPr>
        <w:t xml:space="preserve"> </w:t>
      </w:r>
      <w:r w:rsidR="00816EDF">
        <w:rPr>
          <w:rFonts w:cstheme="minorHAnsi"/>
          <w:sz w:val="24"/>
          <w:szCs w:val="24"/>
          <w:lang w:val="en-US"/>
        </w:rPr>
        <w:t xml:space="preserve"> </w:t>
      </w:r>
      <w:proofErr w:type="gramStart"/>
      <w:r w:rsidR="00816EDF" w:rsidRPr="00DF0CAE">
        <w:rPr>
          <w:rFonts w:cstheme="minorHAnsi"/>
          <w:sz w:val="24"/>
          <w:szCs w:val="24"/>
          <w:lang w:val="en-US"/>
        </w:rPr>
        <w:t>(</w:t>
      </w:r>
      <w:proofErr w:type="gramEnd"/>
      <w:r w:rsidR="00816EDF">
        <w:rPr>
          <w:rFonts w:cstheme="minorHAnsi"/>
          <w:sz w:val="24"/>
          <w:szCs w:val="24"/>
          <w:lang w:val="en-US"/>
        </w:rPr>
        <w:t>Underline e</w:t>
      </w:r>
      <w:r w:rsidR="00816EDF" w:rsidRPr="00DF0CAE">
        <w:rPr>
          <w:rFonts w:cstheme="minorHAnsi"/>
          <w:sz w:val="24"/>
          <w:szCs w:val="24"/>
          <w:lang w:val="en-US"/>
        </w:rPr>
        <w:t xml:space="preserve">mphasis </w:t>
      </w:r>
      <w:r w:rsidR="00816EDF">
        <w:rPr>
          <w:rFonts w:cstheme="minorHAnsi"/>
          <w:sz w:val="24"/>
          <w:szCs w:val="24"/>
          <w:lang w:val="en-US"/>
        </w:rPr>
        <w:t xml:space="preserve">added.) </w:t>
      </w:r>
    </w:p>
    <w:p w14:paraId="22E2C5D7" w14:textId="77777777" w:rsidR="00C3034F" w:rsidRDefault="00C3034F" w:rsidP="00B11837">
      <w:pPr>
        <w:spacing w:line="360" w:lineRule="auto"/>
        <w:jc w:val="both"/>
        <w:rPr>
          <w:rFonts w:cstheme="minorHAnsi"/>
          <w:sz w:val="24"/>
          <w:szCs w:val="24"/>
          <w:lang w:val="en-US"/>
        </w:rPr>
      </w:pPr>
    </w:p>
    <w:p w14:paraId="7E959031" w14:textId="487746C5" w:rsidR="00DF0CAE" w:rsidRDefault="00DF0CAE" w:rsidP="00B11837">
      <w:pPr>
        <w:spacing w:line="360" w:lineRule="auto"/>
        <w:jc w:val="both"/>
        <w:rPr>
          <w:rFonts w:cstheme="minorHAnsi"/>
          <w:sz w:val="24"/>
          <w:szCs w:val="24"/>
          <w:lang w:val="en-US"/>
        </w:rPr>
      </w:pPr>
      <w:r>
        <w:rPr>
          <w:rFonts w:cstheme="minorHAnsi"/>
          <w:sz w:val="24"/>
          <w:szCs w:val="24"/>
          <w:lang w:val="en-US"/>
        </w:rPr>
        <w:t xml:space="preserve">This </w:t>
      </w:r>
      <w:r w:rsidR="00E35FB1">
        <w:rPr>
          <w:rFonts w:cstheme="minorHAnsi"/>
          <w:sz w:val="24"/>
          <w:szCs w:val="24"/>
          <w:lang w:val="en-US"/>
        </w:rPr>
        <w:t xml:space="preserve">proposed </w:t>
      </w:r>
      <w:r>
        <w:rPr>
          <w:rFonts w:cstheme="minorHAnsi"/>
          <w:sz w:val="24"/>
          <w:szCs w:val="24"/>
          <w:lang w:val="en-US"/>
        </w:rPr>
        <w:t xml:space="preserve">development has been identified as a Schedule 2 development. It is </w:t>
      </w:r>
      <w:r w:rsidR="002A77F7">
        <w:rPr>
          <w:rFonts w:cstheme="minorHAnsi"/>
          <w:sz w:val="24"/>
          <w:szCs w:val="24"/>
          <w:lang w:val="en-US"/>
        </w:rPr>
        <w:t>evident</w:t>
      </w:r>
      <w:r>
        <w:rPr>
          <w:rFonts w:cstheme="minorHAnsi"/>
          <w:sz w:val="24"/>
          <w:szCs w:val="24"/>
          <w:lang w:val="en-US"/>
        </w:rPr>
        <w:t xml:space="preserve"> that a 10</w:t>
      </w:r>
      <w:r w:rsidR="00816EDF">
        <w:rPr>
          <w:rFonts w:cstheme="minorHAnsi"/>
          <w:sz w:val="24"/>
          <w:szCs w:val="24"/>
          <w:lang w:val="en-US"/>
        </w:rPr>
        <w:t>4</w:t>
      </w:r>
      <w:r>
        <w:rPr>
          <w:rFonts w:cstheme="minorHAnsi"/>
          <w:sz w:val="24"/>
          <w:szCs w:val="24"/>
          <w:lang w:val="en-US"/>
        </w:rPr>
        <w:t>m structure</w:t>
      </w:r>
      <w:r w:rsidR="007D1D26">
        <w:rPr>
          <w:rFonts w:cstheme="minorHAnsi"/>
          <w:sz w:val="24"/>
          <w:szCs w:val="24"/>
          <w:lang w:val="en-US"/>
        </w:rPr>
        <w:t>, which is to be located in a raised location</w:t>
      </w:r>
      <w:r w:rsidR="00FC2D80">
        <w:rPr>
          <w:rFonts w:cstheme="minorHAnsi"/>
          <w:sz w:val="24"/>
          <w:szCs w:val="24"/>
          <w:lang w:val="en-US"/>
        </w:rPr>
        <w:t>,</w:t>
      </w:r>
      <w:r w:rsidR="007D1D26">
        <w:rPr>
          <w:rFonts w:cstheme="minorHAnsi"/>
          <w:sz w:val="24"/>
          <w:szCs w:val="24"/>
          <w:lang w:val="en-US"/>
        </w:rPr>
        <w:t xml:space="preserve"> </w:t>
      </w:r>
      <w:r w:rsidR="00FC2D80">
        <w:rPr>
          <w:rFonts w:cstheme="minorHAnsi"/>
          <w:sz w:val="24"/>
          <w:szCs w:val="24"/>
          <w:lang w:val="en-US"/>
        </w:rPr>
        <w:t xml:space="preserve">~700m from </w:t>
      </w:r>
      <w:r w:rsidR="005D3A95">
        <w:rPr>
          <w:rFonts w:cstheme="minorHAnsi"/>
          <w:sz w:val="24"/>
          <w:szCs w:val="24"/>
          <w:lang w:val="en-US"/>
        </w:rPr>
        <w:t>“</w:t>
      </w:r>
      <w:r w:rsidR="005D3A95" w:rsidRPr="005D3A95">
        <w:rPr>
          <w:rFonts w:cstheme="minorHAnsi"/>
          <w:i/>
          <w:iCs/>
          <w:sz w:val="24"/>
          <w:szCs w:val="24"/>
          <w:lang w:val="en-US"/>
        </w:rPr>
        <w:t>the key landmark building</w:t>
      </w:r>
      <w:r w:rsidR="005D3A95">
        <w:rPr>
          <w:rFonts w:cstheme="minorHAnsi"/>
          <w:i/>
          <w:iCs/>
          <w:sz w:val="24"/>
          <w:szCs w:val="24"/>
          <w:lang w:val="en-US"/>
        </w:rPr>
        <w:t>”</w:t>
      </w:r>
      <w:r w:rsidR="005D3A95" w:rsidRPr="005D3A95">
        <w:rPr>
          <w:rFonts w:cstheme="minorHAnsi"/>
          <w:i/>
          <w:iCs/>
          <w:sz w:val="24"/>
          <w:szCs w:val="24"/>
          <w:lang w:val="en-US"/>
        </w:rPr>
        <w:t xml:space="preserve"> </w:t>
      </w:r>
      <w:r w:rsidR="005D3A95" w:rsidRPr="002A77F7">
        <w:rPr>
          <w:rFonts w:cstheme="minorHAnsi"/>
          <w:sz w:val="24"/>
          <w:szCs w:val="24"/>
          <w:lang w:val="en-US"/>
        </w:rPr>
        <w:t>in a Conservation Area</w:t>
      </w:r>
      <w:r w:rsidR="002A77F7" w:rsidRPr="002A77F7">
        <w:rPr>
          <w:rFonts w:cstheme="minorHAnsi"/>
          <w:sz w:val="24"/>
          <w:szCs w:val="24"/>
          <w:lang w:val="en-US"/>
        </w:rPr>
        <w:t>,</w:t>
      </w:r>
      <w:r w:rsidR="002A77F7">
        <w:rPr>
          <w:rFonts w:cstheme="minorHAnsi"/>
          <w:i/>
          <w:iCs/>
          <w:sz w:val="24"/>
          <w:szCs w:val="24"/>
          <w:lang w:val="en-US"/>
        </w:rPr>
        <w:t xml:space="preserve"> </w:t>
      </w:r>
      <w:r w:rsidR="00036DA4" w:rsidRPr="00036DA4">
        <w:rPr>
          <w:rFonts w:cstheme="minorHAnsi"/>
          <w:sz w:val="24"/>
          <w:szCs w:val="24"/>
          <w:lang w:val="en-US"/>
        </w:rPr>
        <w:t>an</w:t>
      </w:r>
      <w:r w:rsidR="00036DA4">
        <w:rPr>
          <w:rFonts w:cstheme="minorHAnsi"/>
          <w:i/>
          <w:iCs/>
          <w:sz w:val="24"/>
          <w:szCs w:val="24"/>
          <w:lang w:val="en-US"/>
        </w:rPr>
        <w:t xml:space="preserve"> “</w:t>
      </w:r>
      <w:r w:rsidR="002A77F7" w:rsidRPr="002A77F7">
        <w:rPr>
          <w:rFonts w:cstheme="minorHAnsi"/>
          <w:i/>
          <w:iCs/>
          <w:sz w:val="24"/>
          <w:szCs w:val="24"/>
          <w:lang w:val="en-US"/>
        </w:rPr>
        <w:t>impressive Romanesque steeple, c.25m in height</w:t>
      </w:r>
      <w:r w:rsidR="00036DA4">
        <w:rPr>
          <w:rFonts w:cstheme="minorHAnsi"/>
          <w:i/>
          <w:iCs/>
          <w:sz w:val="24"/>
          <w:szCs w:val="24"/>
          <w:lang w:val="en-US"/>
        </w:rPr>
        <w:t>”</w:t>
      </w:r>
      <w:r w:rsidR="002A77F7" w:rsidRPr="002A77F7">
        <w:rPr>
          <w:rFonts w:cstheme="minorHAnsi"/>
          <w:i/>
          <w:iCs/>
          <w:sz w:val="24"/>
          <w:szCs w:val="24"/>
          <w:lang w:val="en-US"/>
        </w:rPr>
        <w:t>,</w:t>
      </w:r>
      <w:r w:rsidR="00036DA4">
        <w:rPr>
          <w:rFonts w:cstheme="minorHAnsi"/>
          <w:i/>
          <w:iCs/>
          <w:sz w:val="24"/>
          <w:szCs w:val="24"/>
          <w:lang w:val="en-US"/>
        </w:rPr>
        <w:t xml:space="preserve"> </w:t>
      </w:r>
      <w:r w:rsidR="00036DA4" w:rsidRPr="00036DA4">
        <w:rPr>
          <w:rFonts w:cstheme="minorHAnsi"/>
          <w:sz w:val="24"/>
          <w:szCs w:val="24"/>
          <w:lang w:val="en-US"/>
        </w:rPr>
        <w:t>which</w:t>
      </w:r>
      <w:r w:rsidR="00036DA4">
        <w:rPr>
          <w:rFonts w:cstheme="minorHAnsi"/>
          <w:i/>
          <w:iCs/>
          <w:sz w:val="24"/>
          <w:szCs w:val="24"/>
          <w:lang w:val="en-US"/>
        </w:rPr>
        <w:t xml:space="preserve"> “</w:t>
      </w:r>
      <w:r w:rsidR="002A77F7" w:rsidRPr="002A77F7">
        <w:rPr>
          <w:rFonts w:cstheme="minorHAnsi"/>
          <w:i/>
          <w:iCs/>
          <w:sz w:val="24"/>
          <w:szCs w:val="24"/>
          <w:lang w:val="en-US"/>
        </w:rPr>
        <w:t>can be seen in long views from all directions, in vistas and in glimpse views between the densely packed buildings of the village core</w:t>
      </w:r>
      <w:r w:rsidR="00036DA4">
        <w:rPr>
          <w:rFonts w:cstheme="minorHAnsi"/>
          <w:i/>
          <w:iCs/>
          <w:sz w:val="24"/>
          <w:szCs w:val="24"/>
          <w:lang w:val="en-US"/>
        </w:rPr>
        <w:t>”</w:t>
      </w:r>
      <w:r w:rsidR="0046356A">
        <w:rPr>
          <w:rFonts w:cstheme="minorHAnsi"/>
          <w:i/>
          <w:iCs/>
          <w:sz w:val="24"/>
          <w:szCs w:val="24"/>
          <w:lang w:val="en-US"/>
        </w:rPr>
        <w:t xml:space="preserve"> </w:t>
      </w:r>
      <w:r w:rsidR="002A77F7" w:rsidRPr="002A77F7">
        <w:rPr>
          <w:rFonts w:cstheme="minorHAnsi"/>
          <w:i/>
          <w:iCs/>
          <w:sz w:val="24"/>
          <w:szCs w:val="24"/>
          <w:lang w:val="en-US"/>
        </w:rPr>
        <w:t xml:space="preserve"> </w:t>
      </w:r>
      <w:r w:rsidR="0046356A" w:rsidRPr="0046356A">
        <w:rPr>
          <w:rFonts w:cstheme="minorHAnsi"/>
          <w:sz w:val="24"/>
          <w:szCs w:val="24"/>
          <w:lang w:val="en-US"/>
        </w:rPr>
        <w:t>is likely to have significant effects on the environment by virtue of factors such as its nature, size or location</w:t>
      </w:r>
      <w:r w:rsidR="008C13F8">
        <w:rPr>
          <w:rFonts w:cstheme="minorHAnsi"/>
          <w:sz w:val="24"/>
          <w:szCs w:val="24"/>
          <w:lang w:val="en-US"/>
        </w:rPr>
        <w:t xml:space="preserve">. </w:t>
      </w:r>
    </w:p>
    <w:p w14:paraId="725DD492" w14:textId="77777777" w:rsidR="00C3034F" w:rsidRDefault="00C3034F" w:rsidP="00B11837">
      <w:pPr>
        <w:spacing w:line="360" w:lineRule="auto"/>
        <w:jc w:val="both"/>
        <w:rPr>
          <w:rFonts w:cstheme="minorHAnsi"/>
          <w:sz w:val="24"/>
          <w:szCs w:val="24"/>
          <w:lang w:val="en-US"/>
        </w:rPr>
      </w:pPr>
    </w:p>
    <w:p w14:paraId="3B98BD94" w14:textId="70CC8D83" w:rsidR="00926EDC" w:rsidRDefault="00934030" w:rsidP="00220637">
      <w:pPr>
        <w:spacing w:line="360" w:lineRule="auto"/>
        <w:jc w:val="both"/>
        <w:rPr>
          <w:rFonts w:cstheme="minorHAnsi"/>
          <w:sz w:val="24"/>
          <w:szCs w:val="24"/>
          <w:lang w:val="en-US"/>
        </w:rPr>
      </w:pPr>
      <w:r>
        <w:rPr>
          <w:rFonts w:cstheme="minorHAnsi"/>
          <w:sz w:val="24"/>
          <w:szCs w:val="24"/>
          <w:lang w:val="en-US"/>
        </w:rPr>
        <w:lastRenderedPageBreak/>
        <w:t xml:space="preserve">Furthermore </w:t>
      </w:r>
      <w:r w:rsidR="00926EDC">
        <w:rPr>
          <w:rFonts w:cstheme="minorHAnsi"/>
          <w:sz w:val="24"/>
          <w:szCs w:val="24"/>
          <w:lang w:val="en-US"/>
        </w:rPr>
        <w:t>(</w:t>
      </w:r>
      <w:r>
        <w:rPr>
          <w:rFonts w:cstheme="minorHAnsi"/>
          <w:sz w:val="24"/>
          <w:szCs w:val="24"/>
          <w:lang w:val="en-US"/>
        </w:rPr>
        <w:t xml:space="preserve">and </w:t>
      </w:r>
      <w:r w:rsidR="002C27F6">
        <w:rPr>
          <w:rFonts w:cstheme="minorHAnsi"/>
          <w:sz w:val="24"/>
          <w:szCs w:val="24"/>
          <w:lang w:val="en-US"/>
        </w:rPr>
        <w:t xml:space="preserve">again referring to </w:t>
      </w:r>
      <w:r w:rsidR="002C27F6" w:rsidRPr="00220637">
        <w:rPr>
          <w:rFonts w:cstheme="minorHAnsi"/>
          <w:b/>
          <w:bCs/>
          <w:sz w:val="24"/>
          <w:szCs w:val="24"/>
          <w:lang w:val="en-US"/>
        </w:rPr>
        <w:t>The Town and Country Planning (Environmental Impact Assessment) (Scotland) Regulations 2017</w:t>
      </w:r>
      <w:r w:rsidR="00B252ED" w:rsidRPr="00220637">
        <w:rPr>
          <w:rFonts w:cstheme="minorHAnsi"/>
          <w:b/>
          <w:bCs/>
          <w:sz w:val="24"/>
          <w:szCs w:val="24"/>
          <w:lang w:val="en-US"/>
        </w:rPr>
        <w:t>,</w:t>
      </w:r>
      <w:r w:rsidR="00B252ED" w:rsidRPr="00220637">
        <w:rPr>
          <w:b/>
          <w:bCs/>
        </w:rPr>
        <w:t xml:space="preserve"> </w:t>
      </w:r>
      <w:r w:rsidR="00B252ED" w:rsidRPr="00220637">
        <w:rPr>
          <w:rFonts w:cstheme="minorHAnsi"/>
          <w:b/>
          <w:bCs/>
          <w:sz w:val="24"/>
          <w:szCs w:val="24"/>
          <w:lang w:val="en-US"/>
        </w:rPr>
        <w:t>Part 1</w:t>
      </w:r>
      <w:r w:rsidR="002B41BA" w:rsidRPr="00220637">
        <w:rPr>
          <w:rFonts w:cstheme="minorHAnsi"/>
          <w:b/>
          <w:bCs/>
          <w:sz w:val="24"/>
          <w:szCs w:val="24"/>
          <w:lang w:val="en-US"/>
        </w:rPr>
        <w:t xml:space="preserve"> </w:t>
      </w:r>
      <w:r w:rsidR="00B252ED" w:rsidRPr="00220637">
        <w:rPr>
          <w:rFonts w:cstheme="minorHAnsi"/>
          <w:b/>
          <w:bCs/>
          <w:sz w:val="24"/>
          <w:szCs w:val="24"/>
          <w:lang w:val="en-US"/>
        </w:rPr>
        <w:t>Introductory</w:t>
      </w:r>
      <w:r w:rsidR="002B41BA" w:rsidRPr="00220637">
        <w:rPr>
          <w:rFonts w:cstheme="minorHAnsi"/>
          <w:b/>
          <w:bCs/>
          <w:sz w:val="24"/>
          <w:szCs w:val="24"/>
          <w:lang w:val="en-US"/>
        </w:rPr>
        <w:t>;</w:t>
      </w:r>
      <w:r w:rsidR="00B252ED" w:rsidRPr="00220637">
        <w:rPr>
          <w:rFonts w:cstheme="minorHAnsi"/>
          <w:b/>
          <w:bCs/>
          <w:sz w:val="24"/>
          <w:szCs w:val="24"/>
          <w:lang w:val="en-US"/>
        </w:rPr>
        <w:t xml:space="preserve"> Section 2</w:t>
      </w:r>
      <w:r w:rsidR="002B41BA" w:rsidRPr="00220637">
        <w:rPr>
          <w:rFonts w:cstheme="minorHAnsi"/>
          <w:b/>
          <w:bCs/>
          <w:sz w:val="24"/>
          <w:szCs w:val="24"/>
          <w:lang w:val="en-US"/>
        </w:rPr>
        <w:t xml:space="preserve"> </w:t>
      </w:r>
      <w:r w:rsidR="00B252ED" w:rsidRPr="00220637">
        <w:rPr>
          <w:rFonts w:cstheme="minorHAnsi"/>
          <w:b/>
          <w:bCs/>
          <w:sz w:val="24"/>
          <w:szCs w:val="24"/>
          <w:lang w:val="en-US"/>
        </w:rPr>
        <w:t>Interpretation</w:t>
      </w:r>
      <w:r w:rsidR="00926EDC">
        <w:rPr>
          <w:rFonts w:cstheme="minorHAnsi"/>
          <w:sz w:val="24"/>
          <w:szCs w:val="24"/>
          <w:lang w:val="en-US"/>
        </w:rPr>
        <w:t xml:space="preserve">): </w:t>
      </w:r>
    </w:p>
    <w:p w14:paraId="754776BC" w14:textId="5C7CD232" w:rsidR="00CF495D" w:rsidRPr="002C27F6" w:rsidRDefault="00DE4C47" w:rsidP="00220637">
      <w:pPr>
        <w:spacing w:line="360" w:lineRule="auto"/>
        <w:jc w:val="both"/>
        <w:rPr>
          <w:rFonts w:cstheme="minorHAnsi"/>
          <w:i/>
          <w:iCs/>
          <w:sz w:val="24"/>
          <w:szCs w:val="24"/>
          <w:lang w:val="en-US"/>
        </w:rPr>
      </w:pPr>
      <w:r w:rsidRPr="002C27F6">
        <w:rPr>
          <w:rFonts w:cstheme="minorHAnsi"/>
          <w:i/>
          <w:iCs/>
          <w:sz w:val="24"/>
          <w:szCs w:val="24"/>
          <w:lang w:val="en-US"/>
        </w:rPr>
        <w:t>“</w:t>
      </w:r>
      <w:r w:rsidR="00CF495D" w:rsidRPr="002C27F6">
        <w:rPr>
          <w:rFonts w:cstheme="minorHAnsi"/>
          <w:i/>
          <w:iCs/>
          <w:sz w:val="24"/>
          <w:szCs w:val="24"/>
          <w:lang w:val="en-US"/>
        </w:rPr>
        <w:t>Schedule 2 development” means development, other than exempt development, of a description mentioned in Column 1 of schedule 2 where—</w:t>
      </w:r>
    </w:p>
    <w:p w14:paraId="25BCBDF4" w14:textId="2460A134" w:rsidR="00CF495D" w:rsidRPr="00816EDF" w:rsidRDefault="00CF495D" w:rsidP="00220637">
      <w:pPr>
        <w:spacing w:line="360" w:lineRule="auto"/>
        <w:jc w:val="both"/>
        <w:rPr>
          <w:rFonts w:cstheme="minorHAnsi"/>
          <w:i/>
          <w:iCs/>
          <w:sz w:val="24"/>
          <w:szCs w:val="24"/>
          <w:u w:val="single"/>
          <w:lang w:val="en-US"/>
        </w:rPr>
      </w:pPr>
      <w:r w:rsidRPr="002C27F6">
        <w:rPr>
          <w:rFonts w:cstheme="minorHAnsi"/>
          <w:i/>
          <w:iCs/>
          <w:sz w:val="24"/>
          <w:szCs w:val="24"/>
          <w:lang w:val="en-US"/>
        </w:rPr>
        <w:t>(a)</w:t>
      </w:r>
      <w:r w:rsidR="00DE4C47" w:rsidRPr="002C27F6">
        <w:rPr>
          <w:rFonts w:cstheme="minorHAnsi"/>
          <w:i/>
          <w:iCs/>
          <w:sz w:val="24"/>
          <w:szCs w:val="24"/>
          <w:lang w:val="en-US"/>
        </w:rPr>
        <w:t xml:space="preserve"> </w:t>
      </w:r>
      <w:r w:rsidRPr="00816EDF">
        <w:rPr>
          <w:rFonts w:cstheme="minorHAnsi"/>
          <w:i/>
          <w:iCs/>
          <w:sz w:val="24"/>
          <w:szCs w:val="24"/>
          <w:u w:val="single"/>
          <w:lang w:val="en-US"/>
        </w:rPr>
        <w:t>any part of that development is to be carried out in a sensitive area; or</w:t>
      </w:r>
    </w:p>
    <w:p w14:paraId="5E633F51" w14:textId="3206298B" w:rsidR="00816EDF" w:rsidRPr="00785D59" w:rsidRDefault="00CF495D" w:rsidP="00220637">
      <w:pPr>
        <w:spacing w:line="360" w:lineRule="auto"/>
        <w:jc w:val="both"/>
        <w:rPr>
          <w:rFonts w:cstheme="minorHAnsi"/>
          <w:sz w:val="24"/>
          <w:szCs w:val="24"/>
          <w:lang w:val="en-US"/>
        </w:rPr>
      </w:pPr>
      <w:r w:rsidRPr="002C27F6">
        <w:rPr>
          <w:rFonts w:cstheme="minorHAnsi"/>
          <w:i/>
          <w:iCs/>
          <w:sz w:val="24"/>
          <w:szCs w:val="24"/>
          <w:lang w:val="en-US"/>
        </w:rPr>
        <w:t>(b)</w:t>
      </w:r>
      <w:r w:rsidR="00DE4C47" w:rsidRPr="002C27F6">
        <w:rPr>
          <w:rFonts w:cstheme="minorHAnsi"/>
          <w:i/>
          <w:iCs/>
          <w:sz w:val="24"/>
          <w:szCs w:val="24"/>
          <w:lang w:val="en-US"/>
        </w:rPr>
        <w:t xml:space="preserve"> </w:t>
      </w:r>
      <w:r w:rsidRPr="00816EDF">
        <w:rPr>
          <w:rFonts w:cstheme="minorHAnsi"/>
          <w:i/>
          <w:iCs/>
          <w:sz w:val="24"/>
          <w:szCs w:val="24"/>
          <w:u w:val="single"/>
          <w:lang w:val="en-US"/>
        </w:rPr>
        <w:t>any applicable threshold or criterion in the corresponding part of Column 2 of that table is respectively exceeded or met in relation to that development</w:t>
      </w:r>
      <w:r w:rsidR="00220637">
        <w:rPr>
          <w:rFonts w:cstheme="minorHAnsi"/>
          <w:i/>
          <w:iCs/>
          <w:sz w:val="24"/>
          <w:szCs w:val="24"/>
          <w:u w:val="single"/>
          <w:lang w:val="en-US"/>
        </w:rPr>
        <w:t>”</w:t>
      </w:r>
      <w:r w:rsidR="00816EDF" w:rsidRPr="00816EDF">
        <w:rPr>
          <w:rFonts w:cstheme="minorHAnsi"/>
          <w:sz w:val="24"/>
          <w:szCs w:val="24"/>
          <w:lang w:val="en-US"/>
        </w:rPr>
        <w:t xml:space="preserve"> </w:t>
      </w:r>
      <w:r w:rsidR="00816EDF" w:rsidRPr="00785D59">
        <w:rPr>
          <w:rFonts w:cstheme="minorHAnsi"/>
          <w:sz w:val="24"/>
          <w:szCs w:val="24"/>
          <w:lang w:val="en-US"/>
        </w:rPr>
        <w:t>(</w:t>
      </w:r>
      <w:r w:rsidR="00816EDF">
        <w:rPr>
          <w:rFonts w:cstheme="minorHAnsi"/>
          <w:sz w:val="24"/>
          <w:szCs w:val="24"/>
          <w:lang w:val="en-US"/>
        </w:rPr>
        <w:t>Underline e</w:t>
      </w:r>
      <w:r w:rsidR="00816EDF" w:rsidRPr="00785D59">
        <w:rPr>
          <w:rFonts w:cstheme="minorHAnsi"/>
          <w:sz w:val="24"/>
          <w:szCs w:val="24"/>
          <w:lang w:val="en-US"/>
        </w:rPr>
        <w:t>mphasis a</w:t>
      </w:r>
      <w:r w:rsidR="00816EDF">
        <w:rPr>
          <w:rFonts w:cstheme="minorHAnsi"/>
          <w:sz w:val="24"/>
          <w:szCs w:val="24"/>
          <w:lang w:val="en-US"/>
        </w:rPr>
        <w:t>dded</w:t>
      </w:r>
      <w:r w:rsidR="00816EDF" w:rsidRPr="00785D59">
        <w:rPr>
          <w:rFonts w:cstheme="minorHAnsi"/>
          <w:sz w:val="24"/>
          <w:szCs w:val="24"/>
          <w:lang w:val="en-US"/>
        </w:rPr>
        <w:t>)</w:t>
      </w:r>
    </w:p>
    <w:p w14:paraId="6064BA7D" w14:textId="77777777" w:rsidR="00220637" w:rsidRDefault="00220637" w:rsidP="00B11837">
      <w:pPr>
        <w:spacing w:line="360" w:lineRule="auto"/>
        <w:jc w:val="both"/>
        <w:rPr>
          <w:rFonts w:cstheme="minorHAnsi"/>
          <w:i/>
          <w:iCs/>
          <w:sz w:val="24"/>
          <w:szCs w:val="24"/>
          <w:lang w:val="en-US"/>
        </w:rPr>
      </w:pPr>
    </w:p>
    <w:p w14:paraId="42835C09" w14:textId="567172F7" w:rsidR="00387CB5" w:rsidRDefault="00220637" w:rsidP="00B11837">
      <w:pPr>
        <w:spacing w:line="360" w:lineRule="auto"/>
        <w:jc w:val="both"/>
        <w:rPr>
          <w:rFonts w:cstheme="minorHAnsi"/>
          <w:i/>
          <w:iCs/>
          <w:sz w:val="24"/>
          <w:szCs w:val="24"/>
          <w:lang w:val="en-US"/>
        </w:rPr>
      </w:pPr>
      <w:r>
        <w:rPr>
          <w:rFonts w:cstheme="minorHAnsi"/>
          <w:i/>
          <w:iCs/>
          <w:sz w:val="24"/>
          <w:szCs w:val="24"/>
          <w:lang w:val="en-US"/>
        </w:rPr>
        <w:t>“</w:t>
      </w:r>
      <w:r w:rsidR="001C164B" w:rsidRPr="001C164B">
        <w:rPr>
          <w:rFonts w:cstheme="minorHAnsi"/>
          <w:i/>
          <w:iCs/>
          <w:sz w:val="24"/>
          <w:szCs w:val="24"/>
          <w:lang w:val="en-US"/>
        </w:rPr>
        <w:t>SCHEDULE 2</w:t>
      </w:r>
    </w:p>
    <w:p w14:paraId="205B5F8A" w14:textId="706DE1FB" w:rsidR="00044E9E" w:rsidRDefault="001C164B" w:rsidP="00B11837">
      <w:pPr>
        <w:spacing w:line="360" w:lineRule="auto"/>
        <w:jc w:val="both"/>
        <w:rPr>
          <w:rFonts w:cstheme="minorHAnsi"/>
          <w:i/>
          <w:iCs/>
          <w:sz w:val="24"/>
          <w:szCs w:val="24"/>
          <w:lang w:val="en-US"/>
        </w:rPr>
      </w:pPr>
      <w:r w:rsidRPr="001C164B">
        <w:rPr>
          <w:rFonts w:cstheme="minorHAnsi"/>
          <w:i/>
          <w:iCs/>
          <w:sz w:val="24"/>
          <w:szCs w:val="24"/>
          <w:lang w:val="en-US"/>
        </w:rPr>
        <w:t>Descriptions of development and applicable thresholds and criteria for the purposes of the definition of “Schedule 2 development”</w:t>
      </w:r>
    </w:p>
    <w:p w14:paraId="03039B25" w14:textId="71320F9F" w:rsidR="003A5002" w:rsidRDefault="003A5002" w:rsidP="00B11837">
      <w:pPr>
        <w:spacing w:line="360" w:lineRule="auto"/>
        <w:jc w:val="both"/>
        <w:rPr>
          <w:rFonts w:cstheme="minorHAnsi"/>
          <w:i/>
          <w:iCs/>
          <w:sz w:val="24"/>
          <w:szCs w:val="24"/>
          <w:lang w:val="en-US"/>
        </w:rPr>
      </w:pPr>
      <w:r w:rsidRPr="003A5002">
        <w:rPr>
          <w:rFonts w:cstheme="minorHAnsi"/>
          <w:i/>
          <w:iCs/>
          <w:sz w:val="24"/>
          <w:szCs w:val="24"/>
          <w:lang w:val="en-US"/>
        </w:rPr>
        <w:t>2.  The table below sets out the descriptions of development and applicable thresholds and criteria for the purpose of classifying development as Schedule 2 development.</w:t>
      </w:r>
    </w:p>
    <w:tbl>
      <w:tblPr>
        <w:tblStyle w:val="TableGrid"/>
        <w:tblW w:w="0" w:type="auto"/>
        <w:tblLook w:val="04A0" w:firstRow="1" w:lastRow="0" w:firstColumn="1" w:lastColumn="0" w:noHBand="0" w:noVBand="1"/>
      </w:tblPr>
      <w:tblGrid>
        <w:gridCol w:w="4508"/>
        <w:gridCol w:w="4508"/>
      </w:tblGrid>
      <w:tr w:rsidR="001C164B" w14:paraId="6B5393B6" w14:textId="77777777" w:rsidTr="001C164B">
        <w:tc>
          <w:tcPr>
            <w:tcW w:w="4508" w:type="dxa"/>
          </w:tcPr>
          <w:p w14:paraId="48894D80" w14:textId="74BD865D" w:rsidR="003A5002" w:rsidRPr="003A5002" w:rsidRDefault="003A5002" w:rsidP="00B11837">
            <w:pPr>
              <w:spacing w:line="360" w:lineRule="auto"/>
              <w:jc w:val="both"/>
              <w:rPr>
                <w:rFonts w:cstheme="minorHAnsi"/>
                <w:i/>
                <w:iCs/>
                <w:sz w:val="24"/>
                <w:szCs w:val="24"/>
                <w:lang w:val="en-US"/>
              </w:rPr>
            </w:pPr>
            <w:r w:rsidRPr="003A5002">
              <w:rPr>
                <w:rFonts w:cstheme="minorHAnsi"/>
                <w:i/>
                <w:iCs/>
                <w:sz w:val="24"/>
                <w:szCs w:val="24"/>
                <w:lang w:val="en-US"/>
              </w:rPr>
              <w:t>Column 1</w:t>
            </w:r>
          </w:p>
          <w:p w14:paraId="2DBCF797" w14:textId="566EFE31" w:rsidR="001C164B" w:rsidRDefault="003A5002" w:rsidP="00B11837">
            <w:pPr>
              <w:spacing w:line="360" w:lineRule="auto"/>
              <w:jc w:val="both"/>
              <w:rPr>
                <w:rFonts w:cstheme="minorHAnsi"/>
                <w:i/>
                <w:iCs/>
                <w:sz w:val="24"/>
                <w:szCs w:val="24"/>
                <w:lang w:val="en-US"/>
              </w:rPr>
            </w:pPr>
            <w:r w:rsidRPr="003A5002">
              <w:rPr>
                <w:rFonts w:cstheme="minorHAnsi"/>
                <w:i/>
                <w:iCs/>
                <w:sz w:val="24"/>
                <w:szCs w:val="24"/>
                <w:lang w:val="en-US"/>
              </w:rPr>
              <w:t>Description of development</w:t>
            </w:r>
          </w:p>
        </w:tc>
        <w:tc>
          <w:tcPr>
            <w:tcW w:w="4508" w:type="dxa"/>
          </w:tcPr>
          <w:p w14:paraId="254A902B" w14:textId="77777777" w:rsidR="002D7440" w:rsidRPr="002D7440" w:rsidRDefault="002D7440" w:rsidP="00B11837">
            <w:pPr>
              <w:spacing w:line="360" w:lineRule="auto"/>
              <w:jc w:val="both"/>
              <w:rPr>
                <w:rFonts w:cstheme="minorHAnsi"/>
                <w:i/>
                <w:iCs/>
                <w:sz w:val="24"/>
                <w:szCs w:val="24"/>
                <w:lang w:val="en-US"/>
              </w:rPr>
            </w:pPr>
            <w:r w:rsidRPr="002D7440">
              <w:rPr>
                <w:rFonts w:cstheme="minorHAnsi"/>
                <w:i/>
                <w:iCs/>
                <w:sz w:val="24"/>
                <w:szCs w:val="24"/>
                <w:lang w:val="en-US"/>
              </w:rPr>
              <w:t>Column 2</w:t>
            </w:r>
          </w:p>
          <w:p w14:paraId="45731759" w14:textId="0F26F1AF" w:rsidR="001C164B" w:rsidRDefault="002D7440" w:rsidP="00B11837">
            <w:pPr>
              <w:spacing w:line="360" w:lineRule="auto"/>
              <w:jc w:val="both"/>
              <w:rPr>
                <w:rFonts w:cstheme="minorHAnsi"/>
                <w:i/>
                <w:iCs/>
                <w:sz w:val="24"/>
                <w:szCs w:val="24"/>
                <w:lang w:val="en-US"/>
              </w:rPr>
            </w:pPr>
            <w:r w:rsidRPr="002D7440">
              <w:rPr>
                <w:rFonts w:cstheme="minorHAnsi"/>
                <w:i/>
                <w:iCs/>
                <w:sz w:val="24"/>
                <w:szCs w:val="24"/>
                <w:lang w:val="en-US"/>
              </w:rPr>
              <w:t>Applicable thresholds and criteria</w:t>
            </w:r>
          </w:p>
        </w:tc>
      </w:tr>
      <w:tr w:rsidR="001C164B" w14:paraId="70C90A93" w14:textId="77777777" w:rsidTr="001C164B">
        <w:tc>
          <w:tcPr>
            <w:tcW w:w="4508" w:type="dxa"/>
          </w:tcPr>
          <w:p w14:paraId="005699EB" w14:textId="1F9157AB" w:rsidR="001C164B" w:rsidRDefault="001C164B" w:rsidP="00B11837">
            <w:pPr>
              <w:spacing w:line="360" w:lineRule="auto"/>
              <w:jc w:val="both"/>
              <w:rPr>
                <w:rFonts w:cstheme="minorHAnsi"/>
                <w:i/>
                <w:iCs/>
                <w:sz w:val="24"/>
                <w:szCs w:val="24"/>
                <w:lang w:val="en-US"/>
              </w:rPr>
            </w:pPr>
            <w:r w:rsidRPr="00044E9E">
              <w:rPr>
                <w:rFonts w:cstheme="minorHAnsi"/>
                <w:i/>
                <w:iCs/>
                <w:sz w:val="24"/>
                <w:szCs w:val="24"/>
                <w:lang w:val="en-US"/>
              </w:rPr>
              <w:t>3 Energy industry</w:t>
            </w:r>
          </w:p>
        </w:tc>
        <w:tc>
          <w:tcPr>
            <w:tcW w:w="4508" w:type="dxa"/>
          </w:tcPr>
          <w:p w14:paraId="155B75F6" w14:textId="77777777" w:rsidR="001C164B" w:rsidRDefault="001C164B" w:rsidP="00B11837">
            <w:pPr>
              <w:spacing w:line="360" w:lineRule="auto"/>
              <w:jc w:val="both"/>
              <w:rPr>
                <w:rFonts w:cstheme="minorHAnsi"/>
                <w:i/>
                <w:iCs/>
                <w:sz w:val="24"/>
                <w:szCs w:val="24"/>
                <w:lang w:val="en-US"/>
              </w:rPr>
            </w:pPr>
          </w:p>
        </w:tc>
      </w:tr>
      <w:tr w:rsidR="001C164B" w14:paraId="4E6779BA" w14:textId="77777777" w:rsidTr="001C164B">
        <w:tc>
          <w:tcPr>
            <w:tcW w:w="4508" w:type="dxa"/>
          </w:tcPr>
          <w:p w14:paraId="6BA7980D" w14:textId="580D91EE" w:rsidR="001C164B" w:rsidRDefault="0018520B" w:rsidP="00B11837">
            <w:pPr>
              <w:spacing w:line="360" w:lineRule="auto"/>
              <w:jc w:val="both"/>
              <w:rPr>
                <w:rFonts w:cstheme="minorHAnsi"/>
                <w:i/>
                <w:iCs/>
                <w:sz w:val="24"/>
                <w:szCs w:val="24"/>
                <w:lang w:val="en-US"/>
              </w:rPr>
            </w:pPr>
            <w:r w:rsidRPr="0018520B">
              <w:rPr>
                <w:rFonts w:cstheme="minorHAnsi"/>
                <w:i/>
                <w:iCs/>
                <w:sz w:val="24"/>
                <w:szCs w:val="24"/>
                <w:lang w:val="en-US"/>
              </w:rPr>
              <w:t>(</w:t>
            </w:r>
            <w:proofErr w:type="spellStart"/>
            <w:r w:rsidRPr="0018520B">
              <w:rPr>
                <w:rFonts w:cstheme="minorHAnsi"/>
                <w:i/>
                <w:iCs/>
                <w:sz w:val="24"/>
                <w:szCs w:val="24"/>
                <w:lang w:val="en-US"/>
              </w:rPr>
              <w:t>i</w:t>
            </w:r>
            <w:proofErr w:type="spellEnd"/>
            <w:r w:rsidRPr="0018520B">
              <w:rPr>
                <w:rFonts w:cstheme="minorHAnsi"/>
                <w:i/>
                <w:iCs/>
                <w:sz w:val="24"/>
                <w:szCs w:val="24"/>
                <w:lang w:val="en-US"/>
              </w:rPr>
              <w:t>)</w:t>
            </w:r>
            <w:r w:rsidR="00F86458">
              <w:rPr>
                <w:rFonts w:cstheme="minorHAnsi"/>
                <w:i/>
                <w:iCs/>
                <w:sz w:val="24"/>
                <w:szCs w:val="24"/>
                <w:lang w:val="en-US"/>
              </w:rPr>
              <w:t xml:space="preserve"> </w:t>
            </w:r>
            <w:r w:rsidRPr="0018520B">
              <w:rPr>
                <w:rFonts w:cstheme="minorHAnsi"/>
                <w:i/>
                <w:iCs/>
                <w:sz w:val="24"/>
                <w:szCs w:val="24"/>
                <w:lang w:val="en-US"/>
              </w:rPr>
              <w:t>Installations for the harnessing of wind power for energy production (wind farms).</w:t>
            </w:r>
          </w:p>
        </w:tc>
        <w:tc>
          <w:tcPr>
            <w:tcW w:w="4508" w:type="dxa"/>
          </w:tcPr>
          <w:p w14:paraId="1354CC36" w14:textId="0EFCFCED" w:rsidR="0018520B" w:rsidRPr="0018520B" w:rsidRDefault="0018520B" w:rsidP="00B11837">
            <w:pPr>
              <w:spacing w:line="360" w:lineRule="auto"/>
              <w:jc w:val="both"/>
              <w:rPr>
                <w:rFonts w:cstheme="minorHAnsi"/>
                <w:i/>
                <w:iCs/>
                <w:sz w:val="24"/>
                <w:szCs w:val="24"/>
                <w:lang w:val="en-US"/>
              </w:rPr>
            </w:pPr>
            <w:r w:rsidRPr="0018520B">
              <w:rPr>
                <w:rFonts w:cstheme="minorHAnsi"/>
                <w:i/>
                <w:iCs/>
                <w:sz w:val="24"/>
                <w:szCs w:val="24"/>
                <w:lang w:val="en-US"/>
              </w:rPr>
              <w:t>(</w:t>
            </w:r>
            <w:proofErr w:type="spellStart"/>
            <w:r w:rsidRPr="0018520B">
              <w:rPr>
                <w:rFonts w:cstheme="minorHAnsi"/>
                <w:i/>
                <w:iCs/>
                <w:sz w:val="24"/>
                <w:szCs w:val="24"/>
                <w:lang w:val="en-US"/>
              </w:rPr>
              <w:t>i</w:t>
            </w:r>
            <w:proofErr w:type="spellEnd"/>
            <w:r w:rsidRPr="0018520B">
              <w:rPr>
                <w:rFonts w:cstheme="minorHAnsi"/>
                <w:i/>
                <w:iCs/>
                <w:sz w:val="24"/>
                <w:szCs w:val="24"/>
                <w:lang w:val="en-US"/>
              </w:rPr>
              <w:t>)</w:t>
            </w:r>
            <w:r w:rsidR="00F86458">
              <w:rPr>
                <w:rFonts w:cstheme="minorHAnsi"/>
                <w:i/>
                <w:iCs/>
                <w:sz w:val="24"/>
                <w:szCs w:val="24"/>
                <w:lang w:val="en-US"/>
              </w:rPr>
              <w:t xml:space="preserve"> </w:t>
            </w:r>
            <w:r w:rsidRPr="0018520B">
              <w:rPr>
                <w:rFonts w:cstheme="minorHAnsi"/>
                <w:i/>
                <w:iCs/>
                <w:sz w:val="24"/>
                <w:szCs w:val="24"/>
                <w:lang w:val="en-US"/>
              </w:rPr>
              <w:t xml:space="preserve">The development involves the installation of more than 2 </w:t>
            </w:r>
            <w:proofErr w:type="gramStart"/>
            <w:r w:rsidRPr="0018520B">
              <w:rPr>
                <w:rFonts w:cstheme="minorHAnsi"/>
                <w:i/>
                <w:iCs/>
                <w:sz w:val="24"/>
                <w:szCs w:val="24"/>
                <w:lang w:val="en-US"/>
              </w:rPr>
              <w:t>turbines;</w:t>
            </w:r>
            <w:proofErr w:type="gramEnd"/>
            <w:r w:rsidRPr="0018520B">
              <w:rPr>
                <w:rFonts w:cstheme="minorHAnsi"/>
                <w:i/>
                <w:iCs/>
                <w:sz w:val="24"/>
                <w:szCs w:val="24"/>
                <w:lang w:val="en-US"/>
              </w:rPr>
              <w:t xml:space="preserve"> or</w:t>
            </w:r>
          </w:p>
          <w:p w14:paraId="1781174C" w14:textId="58BC6AE9" w:rsidR="001C164B" w:rsidRDefault="0018520B" w:rsidP="00B11837">
            <w:pPr>
              <w:spacing w:line="360" w:lineRule="auto"/>
              <w:jc w:val="both"/>
              <w:rPr>
                <w:rFonts w:cstheme="minorHAnsi"/>
                <w:i/>
                <w:iCs/>
                <w:sz w:val="24"/>
                <w:szCs w:val="24"/>
                <w:lang w:val="en-US"/>
              </w:rPr>
            </w:pPr>
            <w:r w:rsidRPr="0018520B">
              <w:rPr>
                <w:rFonts w:cstheme="minorHAnsi"/>
                <w:i/>
                <w:iCs/>
                <w:sz w:val="24"/>
                <w:szCs w:val="24"/>
                <w:lang w:val="en-US"/>
              </w:rPr>
              <w:t>(ii)</w:t>
            </w:r>
            <w:r w:rsidR="00F86458">
              <w:rPr>
                <w:rFonts w:cstheme="minorHAnsi"/>
                <w:i/>
                <w:iCs/>
                <w:sz w:val="24"/>
                <w:szCs w:val="24"/>
                <w:lang w:val="en-US"/>
              </w:rPr>
              <w:t xml:space="preserve"> </w:t>
            </w:r>
            <w:r w:rsidRPr="00816EDF">
              <w:rPr>
                <w:rFonts w:cstheme="minorHAnsi"/>
                <w:i/>
                <w:iCs/>
                <w:sz w:val="24"/>
                <w:szCs w:val="24"/>
                <w:u w:val="single"/>
                <w:lang w:val="en-US"/>
              </w:rPr>
              <w:t xml:space="preserve">the hub height of any turbine or height of any other structure exceeds 15 </w:t>
            </w:r>
            <w:proofErr w:type="spellStart"/>
            <w:r w:rsidRPr="00816EDF">
              <w:rPr>
                <w:rFonts w:cstheme="minorHAnsi"/>
                <w:i/>
                <w:iCs/>
                <w:sz w:val="24"/>
                <w:szCs w:val="24"/>
                <w:u w:val="single"/>
                <w:lang w:val="en-US"/>
              </w:rPr>
              <w:t>metres</w:t>
            </w:r>
            <w:proofErr w:type="spellEnd"/>
            <w:r w:rsidRPr="00816EDF">
              <w:rPr>
                <w:rFonts w:cstheme="minorHAnsi"/>
                <w:i/>
                <w:iCs/>
                <w:sz w:val="24"/>
                <w:szCs w:val="24"/>
                <w:u w:val="single"/>
                <w:lang w:val="en-US"/>
              </w:rPr>
              <w:t>.</w:t>
            </w:r>
          </w:p>
        </w:tc>
      </w:tr>
    </w:tbl>
    <w:p w14:paraId="4BF23F4C" w14:textId="77777777" w:rsidR="00816EDF" w:rsidRDefault="00816EDF" w:rsidP="00B11837">
      <w:pPr>
        <w:spacing w:line="360" w:lineRule="auto"/>
        <w:jc w:val="both"/>
        <w:rPr>
          <w:rFonts w:cstheme="minorHAnsi"/>
          <w:sz w:val="24"/>
          <w:szCs w:val="24"/>
          <w:lang w:val="en-US"/>
        </w:rPr>
      </w:pPr>
    </w:p>
    <w:p w14:paraId="42DCE4EB" w14:textId="4020F8B6" w:rsidR="001C164B" w:rsidRDefault="00785D59" w:rsidP="00B11837">
      <w:pPr>
        <w:spacing w:line="360" w:lineRule="auto"/>
        <w:jc w:val="both"/>
        <w:rPr>
          <w:rFonts w:cstheme="minorHAnsi"/>
          <w:sz w:val="24"/>
          <w:szCs w:val="24"/>
          <w:lang w:val="en-US"/>
        </w:rPr>
      </w:pPr>
      <w:r w:rsidRPr="00785D59">
        <w:rPr>
          <w:rFonts w:cstheme="minorHAnsi"/>
          <w:sz w:val="24"/>
          <w:szCs w:val="24"/>
          <w:lang w:val="en-US"/>
        </w:rPr>
        <w:t>(</w:t>
      </w:r>
      <w:r w:rsidR="00816EDF">
        <w:rPr>
          <w:rFonts w:cstheme="minorHAnsi"/>
          <w:sz w:val="24"/>
          <w:szCs w:val="24"/>
          <w:lang w:val="en-US"/>
        </w:rPr>
        <w:t>Underline e</w:t>
      </w:r>
      <w:r w:rsidRPr="00785D59">
        <w:rPr>
          <w:rFonts w:cstheme="minorHAnsi"/>
          <w:sz w:val="24"/>
          <w:szCs w:val="24"/>
          <w:lang w:val="en-US"/>
        </w:rPr>
        <w:t xml:space="preserve">mphasis </w:t>
      </w:r>
      <w:r w:rsidR="00816EDF">
        <w:rPr>
          <w:rFonts w:cstheme="minorHAnsi"/>
          <w:sz w:val="24"/>
          <w:szCs w:val="24"/>
          <w:lang w:val="en-US"/>
        </w:rPr>
        <w:t>added</w:t>
      </w:r>
      <w:r w:rsidRPr="00785D59">
        <w:rPr>
          <w:rFonts w:cstheme="minorHAnsi"/>
          <w:sz w:val="24"/>
          <w:szCs w:val="24"/>
          <w:lang w:val="en-US"/>
        </w:rPr>
        <w:t>)</w:t>
      </w:r>
    </w:p>
    <w:p w14:paraId="52271CF0" w14:textId="45908A88" w:rsidR="00AF2286" w:rsidRDefault="001E5D41" w:rsidP="00B11837">
      <w:pPr>
        <w:spacing w:line="360" w:lineRule="auto"/>
        <w:jc w:val="both"/>
        <w:rPr>
          <w:rFonts w:cstheme="minorHAnsi"/>
          <w:sz w:val="24"/>
          <w:szCs w:val="24"/>
          <w:lang w:val="en-US"/>
        </w:rPr>
      </w:pPr>
      <w:r>
        <w:rPr>
          <w:rFonts w:cstheme="minorHAnsi"/>
          <w:sz w:val="24"/>
          <w:szCs w:val="24"/>
          <w:lang w:val="en-US"/>
        </w:rPr>
        <w:t xml:space="preserve">In light of the fact that this development will be carried out in a sensitive area, </w:t>
      </w:r>
      <w:r w:rsidR="00A05D49">
        <w:rPr>
          <w:rFonts w:cstheme="minorHAnsi"/>
          <w:sz w:val="24"/>
          <w:szCs w:val="24"/>
          <w:lang w:val="en-US"/>
        </w:rPr>
        <w:t xml:space="preserve">and it by far exceeds the threshold in the corresponding part of Column 2 of the above table, </w:t>
      </w:r>
      <w:r w:rsidR="00B6347F">
        <w:rPr>
          <w:rFonts w:cstheme="minorHAnsi"/>
          <w:sz w:val="24"/>
          <w:szCs w:val="24"/>
          <w:lang w:val="en-US"/>
        </w:rPr>
        <w:t xml:space="preserve">we </w:t>
      </w:r>
      <w:r w:rsidR="008B18A2">
        <w:rPr>
          <w:rFonts w:cstheme="minorHAnsi"/>
          <w:sz w:val="24"/>
          <w:szCs w:val="24"/>
          <w:lang w:val="en-US"/>
        </w:rPr>
        <w:t xml:space="preserve">suggest </w:t>
      </w:r>
      <w:r w:rsidR="00B6347F">
        <w:rPr>
          <w:rFonts w:cstheme="minorHAnsi"/>
          <w:sz w:val="24"/>
          <w:szCs w:val="24"/>
          <w:lang w:val="en-US"/>
        </w:rPr>
        <w:t xml:space="preserve">that </w:t>
      </w:r>
      <w:r w:rsidR="00A05D49">
        <w:rPr>
          <w:rFonts w:cstheme="minorHAnsi"/>
          <w:sz w:val="24"/>
          <w:szCs w:val="24"/>
          <w:lang w:val="en-US"/>
        </w:rPr>
        <w:t xml:space="preserve">this proposed development </w:t>
      </w:r>
      <w:r w:rsidR="00183749">
        <w:rPr>
          <w:rFonts w:cstheme="minorHAnsi"/>
          <w:sz w:val="24"/>
          <w:szCs w:val="24"/>
          <w:lang w:val="en-US"/>
        </w:rPr>
        <w:t>constitutes an EIA development</w:t>
      </w:r>
      <w:r w:rsidR="00381F8C">
        <w:rPr>
          <w:rFonts w:cstheme="minorHAnsi"/>
          <w:sz w:val="24"/>
          <w:szCs w:val="24"/>
          <w:lang w:val="en-US"/>
        </w:rPr>
        <w:t xml:space="preserve">, and thus, an </w:t>
      </w:r>
      <w:r w:rsidR="00611017" w:rsidRPr="00611017">
        <w:rPr>
          <w:rFonts w:cstheme="minorHAnsi"/>
          <w:sz w:val="24"/>
          <w:szCs w:val="24"/>
          <w:lang w:val="en-US"/>
        </w:rPr>
        <w:t>Environmental Impact Assessment Report</w:t>
      </w:r>
      <w:r w:rsidR="00410DE9">
        <w:rPr>
          <w:rFonts w:cstheme="minorHAnsi"/>
          <w:sz w:val="24"/>
          <w:szCs w:val="24"/>
          <w:lang w:val="en-US"/>
        </w:rPr>
        <w:t xml:space="preserve"> </w:t>
      </w:r>
      <w:r w:rsidR="00381F8C">
        <w:rPr>
          <w:rFonts w:cstheme="minorHAnsi"/>
          <w:sz w:val="24"/>
          <w:szCs w:val="24"/>
          <w:lang w:val="en-US"/>
        </w:rPr>
        <w:t xml:space="preserve">should </w:t>
      </w:r>
      <w:r w:rsidR="008B18A2">
        <w:rPr>
          <w:rFonts w:cstheme="minorHAnsi"/>
          <w:sz w:val="24"/>
          <w:szCs w:val="24"/>
          <w:lang w:val="en-US"/>
        </w:rPr>
        <w:t>be submitted prior to th</w:t>
      </w:r>
      <w:r w:rsidR="00524486">
        <w:rPr>
          <w:rFonts w:cstheme="minorHAnsi"/>
          <w:sz w:val="24"/>
          <w:szCs w:val="24"/>
          <w:lang w:val="en-US"/>
        </w:rPr>
        <w:t>is</w:t>
      </w:r>
      <w:r w:rsidR="008B18A2">
        <w:rPr>
          <w:rFonts w:cstheme="minorHAnsi"/>
          <w:sz w:val="24"/>
          <w:szCs w:val="24"/>
          <w:lang w:val="en-US"/>
        </w:rPr>
        <w:t xml:space="preserve"> Application</w:t>
      </w:r>
      <w:r w:rsidR="001E307F">
        <w:rPr>
          <w:rFonts w:cstheme="minorHAnsi"/>
          <w:sz w:val="24"/>
          <w:szCs w:val="24"/>
          <w:lang w:val="en-US"/>
        </w:rPr>
        <w:t xml:space="preserve"> </w:t>
      </w:r>
      <w:r w:rsidR="00524486">
        <w:rPr>
          <w:rFonts w:cstheme="minorHAnsi"/>
          <w:sz w:val="24"/>
          <w:szCs w:val="24"/>
          <w:lang w:val="en-US"/>
        </w:rPr>
        <w:t xml:space="preserve">– or any other application for a wind turbine in excess of 15m </w:t>
      </w:r>
      <w:r w:rsidR="003A5DFB">
        <w:rPr>
          <w:rFonts w:cstheme="minorHAnsi"/>
          <w:sz w:val="24"/>
          <w:szCs w:val="24"/>
          <w:lang w:val="en-US"/>
        </w:rPr>
        <w:t xml:space="preserve">- </w:t>
      </w:r>
      <w:r w:rsidR="001E307F">
        <w:rPr>
          <w:rFonts w:cstheme="minorHAnsi"/>
          <w:sz w:val="24"/>
          <w:szCs w:val="24"/>
          <w:lang w:val="en-US"/>
        </w:rPr>
        <w:t>being given further consideration.</w:t>
      </w:r>
      <w:r w:rsidR="00381F8C">
        <w:rPr>
          <w:rFonts w:cstheme="minorHAnsi"/>
          <w:sz w:val="24"/>
          <w:szCs w:val="24"/>
          <w:lang w:val="en-US"/>
        </w:rPr>
        <w:t xml:space="preserve"> </w:t>
      </w:r>
    </w:p>
    <w:p w14:paraId="5B217F4F" w14:textId="2B9DB61D" w:rsidR="001D3317" w:rsidRPr="00D94FA9" w:rsidRDefault="00674121" w:rsidP="00B11837">
      <w:pPr>
        <w:pStyle w:val="ListParagraph"/>
        <w:numPr>
          <w:ilvl w:val="0"/>
          <w:numId w:val="12"/>
        </w:numPr>
        <w:spacing w:line="360" w:lineRule="auto"/>
        <w:jc w:val="both"/>
        <w:rPr>
          <w:rFonts w:cstheme="minorHAnsi"/>
          <w:b/>
          <w:bCs/>
          <w:sz w:val="28"/>
          <w:szCs w:val="28"/>
          <w:lang w:val="en-US"/>
        </w:rPr>
      </w:pPr>
      <w:r w:rsidRPr="00D94FA9">
        <w:rPr>
          <w:rFonts w:cstheme="minorHAnsi"/>
          <w:b/>
          <w:bCs/>
          <w:sz w:val="28"/>
          <w:szCs w:val="28"/>
          <w:lang w:val="en-US"/>
        </w:rPr>
        <w:lastRenderedPageBreak/>
        <w:t>REQUIREMENT</w:t>
      </w:r>
      <w:r w:rsidR="001D3317" w:rsidRPr="00D94FA9">
        <w:rPr>
          <w:rFonts w:cstheme="minorHAnsi"/>
          <w:b/>
          <w:bCs/>
          <w:sz w:val="28"/>
          <w:szCs w:val="28"/>
          <w:lang w:val="en-US"/>
        </w:rPr>
        <w:t xml:space="preserve"> FOR CONSULTATION WITH HISTORIC SCOTLAND</w:t>
      </w:r>
    </w:p>
    <w:p w14:paraId="24AB99E7" w14:textId="28FBDD6E" w:rsidR="001D3317" w:rsidRPr="00674121" w:rsidRDefault="001D3317" w:rsidP="00B11837">
      <w:pPr>
        <w:spacing w:line="360" w:lineRule="auto"/>
        <w:jc w:val="both"/>
        <w:rPr>
          <w:rFonts w:cstheme="minorHAnsi"/>
          <w:b/>
          <w:bCs/>
          <w:sz w:val="24"/>
          <w:szCs w:val="24"/>
          <w:lang w:val="en-US"/>
        </w:rPr>
      </w:pPr>
      <w:r>
        <w:rPr>
          <w:rFonts w:cstheme="minorHAnsi"/>
          <w:sz w:val="24"/>
          <w:szCs w:val="24"/>
          <w:lang w:val="en-US"/>
        </w:rPr>
        <w:t xml:space="preserve">We would refer you to the </w:t>
      </w:r>
      <w:r w:rsidRPr="00674121">
        <w:rPr>
          <w:rFonts w:cstheme="minorHAnsi"/>
          <w:b/>
          <w:bCs/>
          <w:sz w:val="24"/>
          <w:szCs w:val="24"/>
          <w:lang w:val="en-US"/>
        </w:rPr>
        <w:t>Supporting Document</w:t>
      </w:r>
      <w:r w:rsidR="00674121" w:rsidRPr="00674121">
        <w:rPr>
          <w:rFonts w:cstheme="minorHAnsi"/>
          <w:b/>
          <w:bCs/>
          <w:sz w:val="24"/>
          <w:szCs w:val="24"/>
          <w:lang w:val="en-US"/>
        </w:rPr>
        <w:t xml:space="preserve">, </w:t>
      </w:r>
      <w:r w:rsidRPr="00674121">
        <w:rPr>
          <w:rFonts w:cstheme="minorHAnsi"/>
          <w:b/>
          <w:bCs/>
          <w:sz w:val="24"/>
          <w:szCs w:val="24"/>
          <w:lang w:val="en-US"/>
        </w:rPr>
        <w:t>Assessment of Landscape Effects: Table 5.4 – Landscape Planning Designations</w:t>
      </w:r>
    </w:p>
    <w:p w14:paraId="663C01BE" w14:textId="025FB3FF" w:rsidR="001D3317" w:rsidRPr="001D3317" w:rsidRDefault="00220637" w:rsidP="00B11837">
      <w:pPr>
        <w:spacing w:line="360" w:lineRule="auto"/>
        <w:jc w:val="both"/>
        <w:rPr>
          <w:rFonts w:cstheme="minorHAnsi"/>
          <w:i/>
          <w:iCs/>
          <w:sz w:val="24"/>
          <w:szCs w:val="24"/>
          <w:lang w:val="en-US"/>
        </w:rPr>
      </w:pPr>
      <w:r>
        <w:rPr>
          <w:rFonts w:cstheme="minorHAnsi"/>
          <w:i/>
          <w:iCs/>
          <w:sz w:val="24"/>
          <w:szCs w:val="24"/>
          <w:lang w:val="en-US"/>
        </w:rPr>
        <w:t>“</w:t>
      </w:r>
      <w:r w:rsidR="001D3317" w:rsidRPr="001D3317">
        <w:rPr>
          <w:rFonts w:cstheme="minorHAnsi"/>
          <w:i/>
          <w:iCs/>
          <w:sz w:val="24"/>
          <w:szCs w:val="24"/>
          <w:lang w:val="en-US"/>
        </w:rPr>
        <w:t xml:space="preserve">Gardens and Designed Landscapes (GDLs) 01 - Invermay; located 2.8km east of the Proposed </w:t>
      </w:r>
      <w:proofErr w:type="gramStart"/>
      <w:r w:rsidR="001D3317" w:rsidRPr="001D3317">
        <w:rPr>
          <w:rFonts w:cstheme="minorHAnsi"/>
          <w:i/>
          <w:iCs/>
          <w:sz w:val="24"/>
          <w:szCs w:val="24"/>
          <w:lang w:val="en-US"/>
        </w:rPr>
        <w:t>Development</w:t>
      </w:r>
      <w:proofErr w:type="gramEnd"/>
      <w:r>
        <w:rPr>
          <w:rFonts w:cstheme="minorHAnsi"/>
          <w:i/>
          <w:iCs/>
          <w:sz w:val="24"/>
          <w:szCs w:val="24"/>
          <w:lang w:val="en-US"/>
        </w:rPr>
        <w:t>”</w:t>
      </w:r>
      <w:r w:rsidR="001D3317" w:rsidRPr="001D3317">
        <w:rPr>
          <w:rFonts w:cstheme="minorHAnsi"/>
          <w:i/>
          <w:iCs/>
          <w:sz w:val="24"/>
          <w:szCs w:val="24"/>
          <w:lang w:val="en-US"/>
        </w:rPr>
        <w:t xml:space="preserve"> </w:t>
      </w:r>
    </w:p>
    <w:p w14:paraId="271BB329" w14:textId="14335851" w:rsidR="001D3317" w:rsidRPr="004715A9" w:rsidRDefault="001D3317" w:rsidP="00B11837">
      <w:pPr>
        <w:spacing w:line="360" w:lineRule="auto"/>
        <w:jc w:val="both"/>
        <w:rPr>
          <w:rFonts w:cstheme="minorHAnsi"/>
          <w:sz w:val="24"/>
          <w:szCs w:val="24"/>
          <w:lang w:val="en-US"/>
        </w:rPr>
      </w:pPr>
      <w:r w:rsidRPr="004715A9">
        <w:rPr>
          <w:rFonts w:cstheme="minorHAnsi"/>
          <w:sz w:val="24"/>
          <w:szCs w:val="24"/>
          <w:lang w:val="en-US"/>
        </w:rPr>
        <w:t xml:space="preserve">We would </w:t>
      </w:r>
      <w:r w:rsidR="004715A9">
        <w:rPr>
          <w:rFonts w:cstheme="minorHAnsi"/>
          <w:sz w:val="24"/>
          <w:szCs w:val="24"/>
          <w:lang w:val="en-US"/>
        </w:rPr>
        <w:t xml:space="preserve">now </w:t>
      </w:r>
      <w:r w:rsidRPr="004715A9">
        <w:rPr>
          <w:rFonts w:cstheme="minorHAnsi"/>
          <w:sz w:val="24"/>
          <w:szCs w:val="24"/>
          <w:lang w:val="en-US"/>
        </w:rPr>
        <w:t xml:space="preserve">draw your attention to </w:t>
      </w:r>
      <w:r w:rsidRPr="00220637">
        <w:rPr>
          <w:rFonts w:cstheme="minorHAnsi"/>
          <w:b/>
          <w:bCs/>
          <w:sz w:val="24"/>
          <w:szCs w:val="24"/>
          <w:lang w:val="en-US"/>
        </w:rPr>
        <w:t>Sections 9.2 and 9.3 of Dunning Conservation Area Appraisal</w:t>
      </w:r>
      <w:r w:rsidRPr="004715A9">
        <w:rPr>
          <w:rFonts w:cstheme="minorHAnsi"/>
          <w:sz w:val="24"/>
          <w:szCs w:val="24"/>
          <w:lang w:val="en-US"/>
        </w:rPr>
        <w:t xml:space="preserve"> (below).</w:t>
      </w:r>
    </w:p>
    <w:p w14:paraId="6CB4FD44" w14:textId="2EF57EFF" w:rsidR="001D3317" w:rsidRPr="001D3317" w:rsidRDefault="00220637" w:rsidP="00B11837">
      <w:pPr>
        <w:spacing w:line="360" w:lineRule="auto"/>
        <w:jc w:val="both"/>
        <w:rPr>
          <w:rFonts w:cstheme="minorHAnsi"/>
          <w:i/>
          <w:iCs/>
          <w:sz w:val="24"/>
          <w:szCs w:val="24"/>
          <w:lang w:val="en-US"/>
        </w:rPr>
      </w:pPr>
      <w:r>
        <w:rPr>
          <w:rFonts w:cstheme="minorHAnsi"/>
          <w:i/>
          <w:iCs/>
          <w:sz w:val="24"/>
          <w:szCs w:val="24"/>
          <w:lang w:val="en-US"/>
        </w:rPr>
        <w:t>“</w:t>
      </w:r>
      <w:r w:rsidR="001D3317" w:rsidRPr="001D3317">
        <w:rPr>
          <w:rFonts w:cstheme="minorHAnsi"/>
          <w:i/>
          <w:iCs/>
          <w:sz w:val="24"/>
          <w:szCs w:val="24"/>
          <w:lang w:val="en-US"/>
        </w:rPr>
        <w:t>9.2 The Invermay designated Historic Garden and Designed Landscape lies approximately 1.5 miles to the east of Dunning. The Invermay landscape is considered important as an example of the picturesque landscape movement, comprising elements of formal design from the pre-18th to 19th centuries, and has connections to Sir Walter Scott and the well-known Scottish designer Walter Nicol.</w:t>
      </w:r>
      <w:r>
        <w:rPr>
          <w:rFonts w:cstheme="minorHAnsi"/>
          <w:i/>
          <w:iCs/>
          <w:sz w:val="24"/>
          <w:szCs w:val="24"/>
          <w:lang w:val="en-US"/>
        </w:rPr>
        <w:t>”</w:t>
      </w:r>
    </w:p>
    <w:p w14:paraId="7664FD94" w14:textId="5C526540" w:rsidR="001D3317" w:rsidRPr="001D3317" w:rsidRDefault="00220637" w:rsidP="00B11837">
      <w:pPr>
        <w:spacing w:line="360" w:lineRule="auto"/>
        <w:jc w:val="both"/>
        <w:rPr>
          <w:rFonts w:cstheme="minorHAnsi"/>
          <w:i/>
          <w:iCs/>
          <w:sz w:val="24"/>
          <w:szCs w:val="24"/>
          <w:lang w:val="en-US"/>
        </w:rPr>
      </w:pPr>
      <w:r>
        <w:rPr>
          <w:rFonts w:cstheme="minorHAnsi"/>
          <w:i/>
          <w:iCs/>
          <w:sz w:val="24"/>
          <w:szCs w:val="24"/>
          <w:lang w:val="en-US"/>
        </w:rPr>
        <w:t>“</w:t>
      </w:r>
      <w:r w:rsidR="001D3317" w:rsidRPr="001D3317">
        <w:rPr>
          <w:rFonts w:cstheme="minorHAnsi"/>
          <w:i/>
          <w:iCs/>
          <w:sz w:val="24"/>
          <w:szCs w:val="24"/>
          <w:lang w:val="en-US"/>
        </w:rPr>
        <w:t>9.3 Development affecting the settings of both the designed landscape and the conservation area are material considerations for any planning applications in the area. Historic Scotland must be consulted on any proposal potentially affecting the setting of Invermay designed landscape.</w:t>
      </w:r>
      <w:r>
        <w:rPr>
          <w:rFonts w:cstheme="minorHAnsi"/>
          <w:i/>
          <w:iCs/>
          <w:sz w:val="24"/>
          <w:szCs w:val="24"/>
          <w:lang w:val="en-US"/>
        </w:rPr>
        <w:t>”</w:t>
      </w:r>
    </w:p>
    <w:p w14:paraId="3B8C4915" w14:textId="1D509C0C" w:rsidR="00665380" w:rsidRDefault="001D3317" w:rsidP="00B11837">
      <w:pPr>
        <w:spacing w:line="360" w:lineRule="auto"/>
        <w:jc w:val="both"/>
        <w:rPr>
          <w:rFonts w:cstheme="minorHAnsi"/>
          <w:sz w:val="24"/>
          <w:szCs w:val="24"/>
          <w:lang w:val="en-US"/>
        </w:rPr>
      </w:pPr>
      <w:r w:rsidRPr="004715A9">
        <w:rPr>
          <w:rFonts w:cstheme="minorHAnsi"/>
          <w:sz w:val="24"/>
          <w:szCs w:val="24"/>
          <w:lang w:val="en-US"/>
        </w:rPr>
        <w:t xml:space="preserve">We would highlight that Historic Scotland </w:t>
      </w:r>
      <w:r w:rsidR="00220637">
        <w:rPr>
          <w:rFonts w:cstheme="minorHAnsi"/>
          <w:sz w:val="24"/>
          <w:szCs w:val="24"/>
          <w:lang w:val="en-US"/>
        </w:rPr>
        <w:t xml:space="preserve">has not been made </w:t>
      </w:r>
      <w:r w:rsidRPr="004715A9">
        <w:rPr>
          <w:rFonts w:cstheme="minorHAnsi"/>
          <w:sz w:val="24"/>
          <w:szCs w:val="24"/>
          <w:lang w:val="en-US"/>
        </w:rPr>
        <w:t xml:space="preserve">a Consultee in relation to the Proposed </w:t>
      </w:r>
      <w:proofErr w:type="gramStart"/>
      <w:r w:rsidRPr="004715A9">
        <w:rPr>
          <w:rFonts w:cstheme="minorHAnsi"/>
          <w:sz w:val="24"/>
          <w:szCs w:val="24"/>
          <w:lang w:val="en-US"/>
        </w:rPr>
        <w:t>Development, and</w:t>
      </w:r>
      <w:proofErr w:type="gramEnd"/>
      <w:r w:rsidRPr="004715A9">
        <w:rPr>
          <w:rFonts w:cstheme="minorHAnsi"/>
          <w:sz w:val="24"/>
          <w:szCs w:val="24"/>
          <w:lang w:val="en-US"/>
        </w:rPr>
        <w:t xml:space="preserve"> ask that this be remedied without further delay.</w:t>
      </w:r>
    </w:p>
    <w:p w14:paraId="2A8A11A2" w14:textId="77777777" w:rsidR="004715A9" w:rsidRDefault="004715A9" w:rsidP="00B11837">
      <w:pPr>
        <w:spacing w:line="360" w:lineRule="auto"/>
        <w:jc w:val="both"/>
        <w:rPr>
          <w:rFonts w:cstheme="minorHAnsi"/>
          <w:sz w:val="24"/>
          <w:szCs w:val="24"/>
          <w:lang w:val="en-US"/>
        </w:rPr>
      </w:pPr>
    </w:p>
    <w:p w14:paraId="015CE6F2" w14:textId="7B629BEE" w:rsidR="00220637" w:rsidRDefault="00220637" w:rsidP="00220637">
      <w:pPr>
        <w:pStyle w:val="ListParagraph"/>
        <w:numPr>
          <w:ilvl w:val="0"/>
          <w:numId w:val="12"/>
        </w:numPr>
        <w:spacing w:line="360" w:lineRule="auto"/>
        <w:jc w:val="both"/>
        <w:rPr>
          <w:rFonts w:cstheme="minorHAnsi"/>
          <w:b/>
          <w:bCs/>
          <w:sz w:val="28"/>
          <w:szCs w:val="28"/>
          <w:lang w:val="en-US"/>
        </w:rPr>
      </w:pPr>
      <w:r>
        <w:rPr>
          <w:rFonts w:cstheme="minorHAnsi"/>
          <w:b/>
          <w:bCs/>
          <w:sz w:val="28"/>
          <w:szCs w:val="28"/>
          <w:lang w:val="en-US"/>
        </w:rPr>
        <w:t>MATERIAL CONSIDERATIONS</w:t>
      </w:r>
    </w:p>
    <w:p w14:paraId="50349A17" w14:textId="77777777" w:rsidR="002F14FB" w:rsidRDefault="002F14FB" w:rsidP="00DA79CD">
      <w:pPr>
        <w:pStyle w:val="ListParagraph"/>
        <w:numPr>
          <w:ilvl w:val="0"/>
          <w:numId w:val="18"/>
        </w:numPr>
        <w:spacing w:line="360" w:lineRule="auto"/>
        <w:jc w:val="both"/>
        <w:rPr>
          <w:rFonts w:cstheme="minorHAnsi"/>
          <w:sz w:val="24"/>
          <w:szCs w:val="24"/>
          <w:lang w:val="en-US"/>
        </w:rPr>
      </w:pPr>
      <w:r w:rsidRPr="00DA79CD">
        <w:rPr>
          <w:rFonts w:cstheme="minorHAnsi"/>
          <w:sz w:val="24"/>
          <w:szCs w:val="24"/>
          <w:lang w:val="en-US"/>
        </w:rPr>
        <w:t xml:space="preserve">We would like to bring to your attention the undernoted discrepancies </w:t>
      </w:r>
      <w:bookmarkStart w:id="37" w:name="_Hlk151048471"/>
      <w:r w:rsidRPr="00DA79CD">
        <w:rPr>
          <w:rFonts w:cstheme="minorHAnsi"/>
          <w:sz w:val="24"/>
          <w:szCs w:val="24"/>
          <w:lang w:val="en-US"/>
        </w:rPr>
        <w:t xml:space="preserve">between the Screening Proposal and the </w:t>
      </w:r>
      <w:proofErr w:type="gramStart"/>
      <w:r w:rsidRPr="00DA79CD">
        <w:rPr>
          <w:rFonts w:cstheme="minorHAnsi"/>
          <w:sz w:val="24"/>
          <w:szCs w:val="24"/>
          <w:lang w:val="en-US"/>
        </w:rPr>
        <w:t>Application;</w:t>
      </w:r>
      <w:proofErr w:type="gramEnd"/>
      <w:r w:rsidRPr="00DA79CD">
        <w:rPr>
          <w:rFonts w:cstheme="minorHAnsi"/>
          <w:sz w:val="24"/>
          <w:szCs w:val="24"/>
          <w:lang w:val="en-US"/>
        </w:rPr>
        <w:t xml:space="preserve"> or within the Application</w:t>
      </w:r>
      <w:bookmarkEnd w:id="37"/>
      <w:r w:rsidRPr="00DA79CD">
        <w:rPr>
          <w:rFonts w:cstheme="minorHAnsi"/>
          <w:sz w:val="24"/>
          <w:szCs w:val="24"/>
          <w:lang w:val="en-US"/>
        </w:rPr>
        <w:t>:</w:t>
      </w:r>
    </w:p>
    <w:p w14:paraId="2AA23A3A" w14:textId="00AE8530" w:rsidR="00DA79CD" w:rsidRDefault="00DA79CD" w:rsidP="00DA79CD">
      <w:pPr>
        <w:pStyle w:val="ListParagraph"/>
        <w:numPr>
          <w:ilvl w:val="0"/>
          <w:numId w:val="19"/>
        </w:numPr>
        <w:spacing w:line="360" w:lineRule="auto"/>
        <w:jc w:val="both"/>
        <w:rPr>
          <w:rFonts w:cstheme="minorHAnsi"/>
          <w:sz w:val="24"/>
          <w:szCs w:val="24"/>
          <w:lang w:val="en-US"/>
        </w:rPr>
      </w:pPr>
      <w:r w:rsidRPr="00DA79CD">
        <w:rPr>
          <w:rFonts w:cstheme="minorHAnsi"/>
          <w:sz w:val="24"/>
          <w:szCs w:val="24"/>
          <w:lang w:val="en-US"/>
        </w:rPr>
        <w:t>The EIA screening request 23/00880/SCRN details a turbine with a tip height of up to 100m</w:t>
      </w:r>
      <w:r>
        <w:rPr>
          <w:rFonts w:cstheme="minorHAnsi"/>
          <w:sz w:val="24"/>
          <w:szCs w:val="24"/>
          <w:lang w:val="en-US"/>
        </w:rPr>
        <w:t xml:space="preserve">but the Proposed Development </w:t>
      </w:r>
      <w:r w:rsidRPr="00DA79CD">
        <w:rPr>
          <w:rFonts w:cstheme="minorHAnsi"/>
          <w:sz w:val="24"/>
          <w:szCs w:val="24"/>
          <w:lang w:val="en-US"/>
        </w:rPr>
        <w:t>is for a 104-meter tip height</w:t>
      </w:r>
      <w:r>
        <w:rPr>
          <w:rFonts w:cstheme="minorHAnsi"/>
          <w:sz w:val="24"/>
          <w:szCs w:val="24"/>
          <w:lang w:val="en-US"/>
        </w:rPr>
        <w:t xml:space="preserve"> wind turbine</w:t>
      </w:r>
      <w:r w:rsidRPr="00DA79CD">
        <w:rPr>
          <w:rFonts w:cstheme="minorHAnsi"/>
          <w:sz w:val="24"/>
          <w:szCs w:val="24"/>
          <w:lang w:val="en-US"/>
        </w:rPr>
        <w:t>.</w:t>
      </w:r>
    </w:p>
    <w:p w14:paraId="0C45AEF8" w14:textId="60C2008F" w:rsidR="00DA79CD" w:rsidRDefault="00DA79CD" w:rsidP="00DA79CD">
      <w:pPr>
        <w:pStyle w:val="ListParagraph"/>
        <w:numPr>
          <w:ilvl w:val="0"/>
          <w:numId w:val="19"/>
        </w:numPr>
        <w:spacing w:line="360" w:lineRule="auto"/>
        <w:jc w:val="both"/>
        <w:rPr>
          <w:rFonts w:cstheme="minorHAnsi"/>
          <w:sz w:val="24"/>
          <w:szCs w:val="24"/>
          <w:lang w:val="en-US"/>
        </w:rPr>
      </w:pPr>
      <w:r w:rsidRPr="00DA79CD">
        <w:rPr>
          <w:rFonts w:cstheme="minorHAnsi"/>
          <w:sz w:val="24"/>
          <w:szCs w:val="24"/>
          <w:lang w:val="en-US"/>
        </w:rPr>
        <w:t>The distances to the turbine in Table 8.4 (noise) do</w:t>
      </w:r>
      <w:r>
        <w:rPr>
          <w:rFonts w:cstheme="minorHAnsi"/>
          <w:sz w:val="24"/>
          <w:szCs w:val="24"/>
          <w:lang w:val="en-US"/>
        </w:rPr>
        <w:t xml:space="preserve"> not tally </w:t>
      </w:r>
      <w:r w:rsidRPr="00DA79CD">
        <w:rPr>
          <w:rFonts w:cstheme="minorHAnsi"/>
          <w:sz w:val="24"/>
          <w:szCs w:val="24"/>
          <w:lang w:val="en-US"/>
        </w:rPr>
        <w:t>with those in Table 9.2 (flicker).</w:t>
      </w:r>
    </w:p>
    <w:p w14:paraId="4DD4755D" w14:textId="1F8A8E87" w:rsidR="00DA79CD" w:rsidRDefault="00DA79CD" w:rsidP="00DA79CD">
      <w:pPr>
        <w:pStyle w:val="ListParagraph"/>
        <w:numPr>
          <w:ilvl w:val="0"/>
          <w:numId w:val="19"/>
        </w:numPr>
        <w:spacing w:line="360" w:lineRule="auto"/>
        <w:jc w:val="both"/>
        <w:rPr>
          <w:rFonts w:cstheme="minorHAnsi"/>
          <w:sz w:val="24"/>
          <w:szCs w:val="24"/>
          <w:lang w:val="en-US"/>
        </w:rPr>
      </w:pPr>
      <w:r w:rsidRPr="00DA79CD">
        <w:rPr>
          <w:rFonts w:cstheme="minorHAnsi"/>
          <w:sz w:val="24"/>
          <w:szCs w:val="24"/>
          <w:lang w:val="en-US"/>
        </w:rPr>
        <w:t>Why use a 4mx4m window in the model? Flicker effects are greater with small narrow windows.</w:t>
      </w:r>
    </w:p>
    <w:p w14:paraId="5DF5E6DA" w14:textId="3D9FFBEB" w:rsidR="00DA79CD" w:rsidRDefault="00DA79CD" w:rsidP="00DA79CD">
      <w:pPr>
        <w:pStyle w:val="ListParagraph"/>
        <w:numPr>
          <w:ilvl w:val="0"/>
          <w:numId w:val="19"/>
        </w:numPr>
        <w:spacing w:line="360" w:lineRule="auto"/>
        <w:jc w:val="both"/>
        <w:rPr>
          <w:rFonts w:cstheme="minorHAnsi"/>
          <w:sz w:val="24"/>
          <w:szCs w:val="24"/>
          <w:lang w:val="en-US"/>
        </w:rPr>
      </w:pPr>
      <w:r w:rsidRPr="00DA79CD">
        <w:rPr>
          <w:rFonts w:cstheme="minorHAnsi"/>
          <w:sz w:val="24"/>
          <w:szCs w:val="24"/>
          <w:lang w:val="en-US"/>
        </w:rPr>
        <w:lastRenderedPageBreak/>
        <w:t xml:space="preserve">The calculations used to produce the "adjusted scenario" in Table 9.4 </w:t>
      </w:r>
      <w:r>
        <w:rPr>
          <w:rFonts w:cstheme="minorHAnsi"/>
          <w:sz w:val="24"/>
          <w:szCs w:val="24"/>
          <w:lang w:val="en-US"/>
        </w:rPr>
        <w:t>appear</w:t>
      </w:r>
      <w:r w:rsidRPr="00DA79CD">
        <w:rPr>
          <w:rFonts w:cstheme="minorHAnsi"/>
          <w:sz w:val="24"/>
          <w:szCs w:val="24"/>
          <w:lang w:val="en-US"/>
        </w:rPr>
        <w:t xml:space="preserve"> to have used the reduction of mean sunshine hours </w:t>
      </w:r>
      <w:proofErr w:type="gramStart"/>
      <w:r w:rsidRPr="00DA79CD">
        <w:rPr>
          <w:rFonts w:cstheme="minorHAnsi"/>
          <w:sz w:val="24"/>
          <w:szCs w:val="24"/>
          <w:lang w:val="en-US"/>
        </w:rPr>
        <w:t>twice</w:t>
      </w:r>
      <w:r>
        <w:rPr>
          <w:rFonts w:cstheme="minorHAnsi"/>
          <w:sz w:val="24"/>
          <w:szCs w:val="24"/>
          <w:lang w:val="en-US"/>
        </w:rPr>
        <w:t xml:space="preserve">, </w:t>
      </w:r>
      <w:r w:rsidRPr="00DA79CD">
        <w:rPr>
          <w:rFonts w:cstheme="minorHAnsi"/>
          <w:sz w:val="24"/>
          <w:szCs w:val="24"/>
          <w:lang w:val="en-US"/>
        </w:rPr>
        <w:t xml:space="preserve"> to</w:t>
      </w:r>
      <w:proofErr w:type="gramEnd"/>
      <w:r w:rsidRPr="00DA79CD">
        <w:rPr>
          <w:rFonts w:cstheme="minorHAnsi"/>
          <w:sz w:val="24"/>
          <w:szCs w:val="24"/>
          <w:lang w:val="en-US"/>
        </w:rPr>
        <w:t xml:space="preserve"> obtain the 90% reduction for H1-5.</w:t>
      </w:r>
    </w:p>
    <w:p w14:paraId="3CF19B6A" w14:textId="237627A0" w:rsidR="00DA79CD" w:rsidRDefault="00DA79CD" w:rsidP="00DA79CD">
      <w:pPr>
        <w:pStyle w:val="ListParagraph"/>
        <w:numPr>
          <w:ilvl w:val="0"/>
          <w:numId w:val="19"/>
        </w:numPr>
        <w:spacing w:line="360" w:lineRule="auto"/>
        <w:jc w:val="both"/>
        <w:rPr>
          <w:rFonts w:cstheme="minorHAnsi"/>
          <w:sz w:val="24"/>
          <w:szCs w:val="24"/>
          <w:lang w:val="en-US"/>
        </w:rPr>
      </w:pPr>
      <w:r w:rsidRPr="00DA79CD">
        <w:rPr>
          <w:rFonts w:cstheme="minorHAnsi"/>
          <w:sz w:val="24"/>
          <w:szCs w:val="24"/>
          <w:lang w:val="en-US"/>
        </w:rPr>
        <w:t>The 30-hour-a-year threshold is based on possible likelihood not average likelihood. There will be many years when this limit is breached.</w:t>
      </w:r>
    </w:p>
    <w:p w14:paraId="01458A63" w14:textId="77777777" w:rsidR="003C096C" w:rsidRDefault="003C096C" w:rsidP="003C096C">
      <w:pPr>
        <w:spacing w:line="360" w:lineRule="auto"/>
        <w:jc w:val="both"/>
        <w:rPr>
          <w:rFonts w:cstheme="minorHAnsi"/>
          <w:sz w:val="24"/>
          <w:szCs w:val="24"/>
          <w:lang w:val="en-US"/>
        </w:rPr>
      </w:pPr>
    </w:p>
    <w:p w14:paraId="270236EA" w14:textId="52A71530" w:rsidR="001E7B38" w:rsidRPr="001E7B38" w:rsidRDefault="001E7B38" w:rsidP="00220637">
      <w:pPr>
        <w:pStyle w:val="ListParagraph"/>
        <w:numPr>
          <w:ilvl w:val="0"/>
          <w:numId w:val="15"/>
        </w:numPr>
        <w:spacing w:line="360" w:lineRule="auto"/>
        <w:jc w:val="both"/>
        <w:rPr>
          <w:rFonts w:cstheme="minorHAnsi"/>
          <w:b/>
          <w:bCs/>
          <w:sz w:val="24"/>
          <w:szCs w:val="24"/>
          <w:lang w:val="en-US"/>
        </w:rPr>
      </w:pPr>
      <w:r>
        <w:rPr>
          <w:rFonts w:cstheme="minorHAnsi"/>
          <w:b/>
          <w:bCs/>
          <w:sz w:val="24"/>
          <w:szCs w:val="24"/>
          <w:lang w:val="en-US"/>
        </w:rPr>
        <w:t>The Bigger Picture</w:t>
      </w:r>
    </w:p>
    <w:p w14:paraId="52FFCCEC" w14:textId="40D42E55" w:rsidR="00AF2286" w:rsidRPr="001E7B38" w:rsidRDefault="008A3B36" w:rsidP="001E7B38">
      <w:pPr>
        <w:spacing w:line="360" w:lineRule="auto"/>
        <w:ind w:left="360"/>
        <w:jc w:val="both"/>
        <w:rPr>
          <w:rFonts w:cstheme="minorHAnsi"/>
          <w:b/>
          <w:bCs/>
          <w:sz w:val="24"/>
          <w:szCs w:val="24"/>
          <w:lang w:val="en-US"/>
        </w:rPr>
      </w:pPr>
      <w:r w:rsidRPr="001E7B38">
        <w:rPr>
          <w:rFonts w:cstheme="minorHAnsi"/>
          <w:sz w:val="24"/>
          <w:szCs w:val="24"/>
          <w:lang w:val="en-US"/>
        </w:rPr>
        <w:t xml:space="preserve">We refer you to </w:t>
      </w:r>
      <w:r w:rsidRPr="001E7B38">
        <w:rPr>
          <w:rFonts w:cstheme="minorHAnsi"/>
          <w:b/>
          <w:bCs/>
          <w:sz w:val="24"/>
          <w:szCs w:val="24"/>
          <w:lang w:val="en-US"/>
        </w:rPr>
        <w:t>Table 4.1 - Appraisal of Compliance with the Development Plan</w:t>
      </w:r>
      <w:r w:rsidR="00220637" w:rsidRPr="001E7B38">
        <w:rPr>
          <w:rFonts w:cstheme="minorHAnsi"/>
          <w:b/>
          <w:bCs/>
          <w:sz w:val="24"/>
          <w:szCs w:val="24"/>
          <w:lang w:val="en-US"/>
        </w:rPr>
        <w:t xml:space="preserve"> of the Supporting Statement, </w:t>
      </w:r>
      <w:r w:rsidR="00220637" w:rsidRPr="001E7B38">
        <w:rPr>
          <w:rFonts w:cstheme="minorHAnsi"/>
          <w:b/>
          <w:bCs/>
          <w:sz w:val="24"/>
          <w:szCs w:val="24"/>
          <w:lang w:val="en-US"/>
        </w:rPr>
        <w:t>23/01665/</w:t>
      </w:r>
      <w:proofErr w:type="gramStart"/>
      <w:r w:rsidR="00220637" w:rsidRPr="001E7B38">
        <w:rPr>
          <w:rFonts w:cstheme="minorHAnsi"/>
          <w:b/>
          <w:bCs/>
          <w:sz w:val="24"/>
          <w:szCs w:val="24"/>
          <w:lang w:val="en-US"/>
        </w:rPr>
        <w:t>FLL</w:t>
      </w:r>
      <w:proofErr w:type="gramEnd"/>
      <w:r w:rsidR="00220637" w:rsidRPr="001E7B38">
        <w:rPr>
          <w:rFonts w:cstheme="minorHAnsi"/>
          <w:b/>
          <w:bCs/>
          <w:sz w:val="24"/>
          <w:szCs w:val="24"/>
          <w:lang w:val="en-US"/>
        </w:rPr>
        <w:t xml:space="preserve">  </w:t>
      </w:r>
    </w:p>
    <w:p w14:paraId="51CC4CC7" w14:textId="4AD4F92A" w:rsidR="00F1768D" w:rsidRPr="00893D78" w:rsidRDefault="00220637" w:rsidP="002F14FB">
      <w:pPr>
        <w:spacing w:line="360" w:lineRule="auto"/>
        <w:ind w:left="360"/>
        <w:jc w:val="both"/>
        <w:rPr>
          <w:rFonts w:cstheme="minorHAnsi"/>
          <w:b/>
          <w:bCs/>
          <w:i/>
          <w:iCs/>
          <w:sz w:val="24"/>
          <w:szCs w:val="24"/>
          <w:lang w:val="en-US"/>
        </w:rPr>
      </w:pPr>
      <w:r>
        <w:rPr>
          <w:rFonts w:cstheme="minorHAnsi"/>
          <w:b/>
          <w:bCs/>
          <w:i/>
          <w:iCs/>
          <w:sz w:val="24"/>
          <w:szCs w:val="24"/>
          <w:lang w:val="en-US"/>
        </w:rPr>
        <w:t>“</w:t>
      </w:r>
      <w:r w:rsidR="00F1768D" w:rsidRPr="00893D78">
        <w:rPr>
          <w:rFonts w:cstheme="minorHAnsi"/>
          <w:b/>
          <w:bCs/>
          <w:i/>
          <w:iCs/>
          <w:sz w:val="24"/>
          <w:szCs w:val="24"/>
          <w:lang w:val="en-US"/>
        </w:rPr>
        <w:t>Policy 8: Rural Business and Diversification</w:t>
      </w:r>
    </w:p>
    <w:p w14:paraId="148F04A2" w14:textId="6FEDAA99" w:rsidR="00F1768D" w:rsidRPr="002E7F70" w:rsidRDefault="00F1768D" w:rsidP="002F14FB">
      <w:pPr>
        <w:spacing w:line="360" w:lineRule="auto"/>
        <w:ind w:left="360"/>
        <w:jc w:val="both"/>
        <w:rPr>
          <w:rFonts w:cstheme="minorHAnsi"/>
          <w:i/>
          <w:iCs/>
          <w:sz w:val="24"/>
          <w:szCs w:val="24"/>
          <w:lang w:val="en-US"/>
        </w:rPr>
      </w:pPr>
      <w:r w:rsidRPr="002E7F70">
        <w:rPr>
          <w:rFonts w:cstheme="minorHAnsi"/>
          <w:i/>
          <w:iCs/>
          <w:sz w:val="24"/>
          <w:szCs w:val="24"/>
          <w:lang w:val="en-US"/>
        </w:rPr>
        <w:t>The Proposed Development forms part of the diversification of the existing business, Simon Howie Butchers. It represents inward investment into a rural business.</w:t>
      </w:r>
    </w:p>
    <w:p w14:paraId="5C6C3E43" w14:textId="5F6CFA34" w:rsidR="00AF2286" w:rsidRPr="00FB5780" w:rsidRDefault="00F1768D" w:rsidP="00B11837">
      <w:pPr>
        <w:pStyle w:val="ListParagraph"/>
        <w:numPr>
          <w:ilvl w:val="0"/>
          <w:numId w:val="14"/>
        </w:numPr>
        <w:spacing w:line="360" w:lineRule="auto"/>
        <w:jc w:val="both"/>
        <w:rPr>
          <w:rFonts w:cstheme="minorHAnsi"/>
          <w:i/>
          <w:iCs/>
          <w:sz w:val="24"/>
          <w:szCs w:val="24"/>
          <w:lang w:val="en-US"/>
        </w:rPr>
      </w:pPr>
      <w:r w:rsidRPr="00FB5780">
        <w:rPr>
          <w:rFonts w:cstheme="minorHAnsi"/>
          <w:i/>
          <w:iCs/>
          <w:sz w:val="24"/>
          <w:szCs w:val="24"/>
          <w:lang w:val="en-US"/>
        </w:rPr>
        <w:t>While the Proposed Development does not directly provide permanent employment, visitor</w:t>
      </w:r>
      <w:r w:rsidR="002E7F70" w:rsidRPr="00FB5780">
        <w:rPr>
          <w:rFonts w:cstheme="minorHAnsi"/>
          <w:i/>
          <w:iCs/>
          <w:sz w:val="24"/>
          <w:szCs w:val="24"/>
          <w:lang w:val="en-US"/>
        </w:rPr>
        <w:t xml:space="preserve"> </w:t>
      </w:r>
      <w:r w:rsidRPr="00FB5780">
        <w:rPr>
          <w:rFonts w:cstheme="minorHAnsi"/>
          <w:i/>
          <w:iCs/>
          <w:sz w:val="24"/>
          <w:szCs w:val="24"/>
          <w:lang w:val="en-US"/>
        </w:rPr>
        <w:t xml:space="preserve">accommodation, tourism or recreational facilities or re-use of existing buildings, </w:t>
      </w:r>
      <w:r w:rsidRPr="00FB5780">
        <w:rPr>
          <w:rFonts w:cstheme="minorHAnsi"/>
          <w:i/>
          <w:iCs/>
          <w:sz w:val="24"/>
          <w:szCs w:val="24"/>
          <w:u w:val="single"/>
          <w:lang w:val="en-US"/>
        </w:rPr>
        <w:t>it does</w:t>
      </w:r>
      <w:r w:rsidR="002E7F70" w:rsidRPr="00FB5780">
        <w:rPr>
          <w:rFonts w:cstheme="minorHAnsi"/>
          <w:i/>
          <w:iCs/>
          <w:sz w:val="24"/>
          <w:szCs w:val="24"/>
          <w:u w:val="single"/>
          <w:lang w:val="en-US"/>
        </w:rPr>
        <w:t xml:space="preserve"> </w:t>
      </w:r>
      <w:r w:rsidRPr="00FB5780">
        <w:rPr>
          <w:rFonts w:cstheme="minorHAnsi"/>
          <w:i/>
          <w:iCs/>
          <w:sz w:val="24"/>
          <w:szCs w:val="24"/>
          <w:u w:val="single"/>
          <w:lang w:val="en-US"/>
        </w:rPr>
        <w:t>represent diversification of the existing business</w:t>
      </w:r>
      <w:r w:rsidRPr="00FB5780">
        <w:rPr>
          <w:rFonts w:cstheme="minorHAnsi"/>
          <w:i/>
          <w:iCs/>
          <w:sz w:val="24"/>
          <w:szCs w:val="24"/>
          <w:lang w:val="en-US"/>
        </w:rPr>
        <w:t xml:space="preserve"> and support for the employment uses of the</w:t>
      </w:r>
      <w:r w:rsidR="002E7F70" w:rsidRPr="00FB5780">
        <w:rPr>
          <w:rFonts w:cstheme="minorHAnsi"/>
          <w:i/>
          <w:iCs/>
          <w:sz w:val="24"/>
          <w:szCs w:val="24"/>
          <w:lang w:val="en-US"/>
        </w:rPr>
        <w:t xml:space="preserve"> </w:t>
      </w:r>
      <w:r w:rsidRPr="00FB5780">
        <w:rPr>
          <w:rFonts w:cstheme="minorHAnsi"/>
          <w:i/>
          <w:iCs/>
          <w:sz w:val="24"/>
          <w:szCs w:val="24"/>
          <w:lang w:val="en-US"/>
        </w:rPr>
        <w:t>site.</w:t>
      </w:r>
      <w:r w:rsidR="00220637">
        <w:rPr>
          <w:rFonts w:cstheme="minorHAnsi"/>
          <w:i/>
          <w:iCs/>
          <w:sz w:val="24"/>
          <w:szCs w:val="24"/>
          <w:lang w:val="en-US"/>
        </w:rPr>
        <w:t xml:space="preserve">” </w:t>
      </w:r>
      <w:r w:rsidR="00220637" w:rsidRPr="00220637">
        <w:rPr>
          <w:rFonts w:cstheme="minorHAnsi"/>
          <w:sz w:val="24"/>
          <w:szCs w:val="24"/>
          <w:lang w:val="en-US"/>
        </w:rPr>
        <w:t>(Underline emphasis added)</w:t>
      </w:r>
    </w:p>
    <w:p w14:paraId="38C3B296" w14:textId="7A390022" w:rsidR="00986B6D" w:rsidRDefault="00FB5780" w:rsidP="00220637">
      <w:pPr>
        <w:spacing w:line="360" w:lineRule="auto"/>
        <w:ind w:left="360"/>
        <w:jc w:val="both"/>
        <w:rPr>
          <w:rFonts w:cstheme="minorHAnsi"/>
          <w:sz w:val="24"/>
          <w:szCs w:val="24"/>
          <w:lang w:val="en-US"/>
        </w:rPr>
      </w:pPr>
      <w:r w:rsidRPr="00FB5780">
        <w:rPr>
          <w:rFonts w:cstheme="minorHAnsi"/>
          <w:sz w:val="24"/>
          <w:szCs w:val="24"/>
          <w:lang w:val="en-US"/>
        </w:rPr>
        <w:t>The Applicant has shared with the Community Council a document entitled “</w:t>
      </w:r>
      <w:r w:rsidRPr="00986B6D">
        <w:rPr>
          <w:rFonts w:cstheme="minorHAnsi"/>
          <w:b/>
          <w:bCs/>
          <w:sz w:val="24"/>
          <w:szCs w:val="24"/>
          <w:lang w:val="en-US"/>
        </w:rPr>
        <w:t>Reducing Carbon v2</w:t>
      </w:r>
      <w:r w:rsidRPr="00FB5780">
        <w:rPr>
          <w:rFonts w:cstheme="minorHAnsi"/>
          <w:sz w:val="24"/>
          <w:szCs w:val="24"/>
          <w:lang w:val="en-US"/>
        </w:rPr>
        <w:t>” in which it state</w:t>
      </w:r>
      <w:r w:rsidR="00220637">
        <w:rPr>
          <w:rFonts w:cstheme="minorHAnsi"/>
          <w:sz w:val="24"/>
          <w:szCs w:val="24"/>
          <w:lang w:val="en-US"/>
        </w:rPr>
        <w:t>s:</w:t>
      </w:r>
      <w:r w:rsidRPr="00FB5780">
        <w:rPr>
          <w:rFonts w:cstheme="minorHAnsi"/>
          <w:sz w:val="24"/>
          <w:szCs w:val="24"/>
          <w:lang w:val="en-US"/>
        </w:rPr>
        <w:t xml:space="preserve"> </w:t>
      </w:r>
      <w:r w:rsidR="00220637">
        <w:rPr>
          <w:rFonts w:cstheme="minorHAnsi"/>
          <w:sz w:val="24"/>
          <w:szCs w:val="24"/>
          <w:lang w:val="en-US"/>
        </w:rPr>
        <w:t>“</w:t>
      </w:r>
      <w:r w:rsidRPr="00986B6D">
        <w:rPr>
          <w:rFonts w:cstheme="minorHAnsi"/>
          <w:i/>
          <w:iCs/>
          <w:sz w:val="24"/>
          <w:szCs w:val="24"/>
          <w:lang w:val="en-US"/>
        </w:rPr>
        <w:t>Total future power not met from onsite generation… 133mW hours or 7.2%</w:t>
      </w:r>
      <w:r w:rsidRPr="00FB5780">
        <w:rPr>
          <w:rFonts w:cstheme="minorHAnsi"/>
          <w:sz w:val="24"/>
          <w:szCs w:val="24"/>
          <w:lang w:val="en-US"/>
        </w:rPr>
        <w:t>.</w:t>
      </w:r>
      <w:r w:rsidR="00220637">
        <w:rPr>
          <w:rFonts w:cstheme="minorHAnsi"/>
          <w:sz w:val="24"/>
          <w:szCs w:val="24"/>
          <w:lang w:val="en-US"/>
        </w:rPr>
        <w:t>”</w:t>
      </w:r>
    </w:p>
    <w:p w14:paraId="35DB9A59" w14:textId="0EBE6209" w:rsidR="00FB5780" w:rsidRPr="00FB5780" w:rsidRDefault="00FB5780" w:rsidP="00220637">
      <w:pPr>
        <w:spacing w:line="360" w:lineRule="auto"/>
        <w:ind w:left="360"/>
        <w:jc w:val="both"/>
        <w:rPr>
          <w:rFonts w:cstheme="minorHAnsi"/>
          <w:sz w:val="24"/>
          <w:szCs w:val="24"/>
          <w:lang w:val="en-US"/>
        </w:rPr>
      </w:pPr>
      <w:r w:rsidRPr="00FB5780">
        <w:rPr>
          <w:rFonts w:cstheme="minorHAnsi"/>
          <w:sz w:val="24"/>
          <w:szCs w:val="24"/>
          <w:lang w:val="en-US"/>
        </w:rPr>
        <w:t xml:space="preserve"> It then outlines future carbon reduction plans:</w:t>
      </w:r>
    </w:p>
    <w:p w14:paraId="44BD101D" w14:textId="33D6983D" w:rsidR="00FB5780" w:rsidRPr="0096791B" w:rsidRDefault="00FB5780" w:rsidP="00220637">
      <w:pPr>
        <w:spacing w:line="276" w:lineRule="auto"/>
        <w:ind w:left="360"/>
        <w:jc w:val="both"/>
        <w:rPr>
          <w:rFonts w:cstheme="minorHAnsi"/>
          <w:i/>
          <w:iCs/>
          <w:sz w:val="24"/>
          <w:szCs w:val="24"/>
          <w:lang w:val="en-US"/>
        </w:rPr>
      </w:pPr>
      <w:r w:rsidRPr="00FB5780">
        <w:rPr>
          <w:rFonts w:cstheme="minorHAnsi"/>
          <w:sz w:val="24"/>
          <w:szCs w:val="24"/>
          <w:lang w:val="en-US"/>
        </w:rPr>
        <w:t>•</w:t>
      </w:r>
      <w:r w:rsidRPr="00FB5780">
        <w:rPr>
          <w:rFonts w:cstheme="minorHAnsi"/>
          <w:sz w:val="24"/>
          <w:szCs w:val="24"/>
          <w:lang w:val="en-US"/>
        </w:rPr>
        <w:tab/>
      </w:r>
      <w:r w:rsidR="00220637">
        <w:rPr>
          <w:rFonts w:cstheme="minorHAnsi"/>
          <w:sz w:val="24"/>
          <w:szCs w:val="24"/>
          <w:lang w:val="en-US"/>
        </w:rPr>
        <w:t>“</w:t>
      </w:r>
      <w:r w:rsidRPr="0096791B">
        <w:rPr>
          <w:rFonts w:cstheme="minorHAnsi"/>
          <w:i/>
          <w:iCs/>
          <w:sz w:val="24"/>
          <w:szCs w:val="24"/>
          <w:lang w:val="en-US"/>
        </w:rPr>
        <w:t xml:space="preserve">Sell green power to our customers </w:t>
      </w:r>
    </w:p>
    <w:p w14:paraId="3AFA10D5" w14:textId="77777777" w:rsidR="00FB5780" w:rsidRPr="0096791B" w:rsidRDefault="00FB5780" w:rsidP="00220637">
      <w:pPr>
        <w:spacing w:line="276" w:lineRule="auto"/>
        <w:ind w:left="360"/>
        <w:jc w:val="both"/>
        <w:rPr>
          <w:rFonts w:cstheme="minorHAnsi"/>
          <w:i/>
          <w:iCs/>
          <w:sz w:val="24"/>
          <w:szCs w:val="24"/>
          <w:lang w:val="en-US"/>
        </w:rPr>
      </w:pPr>
      <w:r w:rsidRPr="0096791B">
        <w:rPr>
          <w:rFonts w:cstheme="minorHAnsi"/>
          <w:i/>
          <w:iCs/>
          <w:sz w:val="24"/>
          <w:szCs w:val="24"/>
          <w:lang w:val="en-US"/>
        </w:rPr>
        <w:t>•</w:t>
      </w:r>
      <w:r w:rsidRPr="0096791B">
        <w:rPr>
          <w:rFonts w:cstheme="minorHAnsi"/>
          <w:i/>
          <w:iCs/>
          <w:sz w:val="24"/>
          <w:szCs w:val="24"/>
          <w:lang w:val="en-US"/>
        </w:rPr>
        <w:tab/>
        <w:t>Sell power to the grid</w:t>
      </w:r>
    </w:p>
    <w:p w14:paraId="7B192DC5" w14:textId="3CB30600" w:rsidR="00FB5780" w:rsidRPr="0096791B" w:rsidRDefault="00FB5780" w:rsidP="00220637">
      <w:pPr>
        <w:spacing w:line="276" w:lineRule="auto"/>
        <w:ind w:left="360"/>
        <w:jc w:val="both"/>
        <w:rPr>
          <w:rFonts w:cstheme="minorHAnsi"/>
          <w:i/>
          <w:iCs/>
          <w:sz w:val="24"/>
          <w:szCs w:val="24"/>
          <w:lang w:val="en-US"/>
        </w:rPr>
      </w:pPr>
      <w:r w:rsidRPr="0096791B">
        <w:rPr>
          <w:rFonts w:cstheme="minorHAnsi"/>
          <w:i/>
          <w:iCs/>
          <w:sz w:val="24"/>
          <w:szCs w:val="24"/>
          <w:lang w:val="en-US"/>
        </w:rPr>
        <w:t>•</w:t>
      </w:r>
      <w:r w:rsidRPr="0096791B">
        <w:rPr>
          <w:rFonts w:cstheme="minorHAnsi"/>
          <w:i/>
          <w:iCs/>
          <w:sz w:val="24"/>
          <w:szCs w:val="24"/>
          <w:lang w:val="en-US"/>
        </w:rPr>
        <w:tab/>
        <w:t>Pass surplus power to local community</w:t>
      </w:r>
    </w:p>
    <w:p w14:paraId="0FFDC599" w14:textId="77C720F1" w:rsidR="00FB5780" w:rsidRPr="0096791B" w:rsidRDefault="00FB5780" w:rsidP="00220637">
      <w:pPr>
        <w:spacing w:line="276" w:lineRule="auto"/>
        <w:ind w:left="360"/>
        <w:jc w:val="both"/>
        <w:rPr>
          <w:rFonts w:cstheme="minorHAnsi"/>
          <w:i/>
          <w:iCs/>
          <w:sz w:val="24"/>
          <w:szCs w:val="24"/>
          <w:lang w:val="en-US"/>
        </w:rPr>
      </w:pPr>
      <w:r w:rsidRPr="0096791B">
        <w:rPr>
          <w:rFonts w:cstheme="minorHAnsi"/>
          <w:i/>
          <w:iCs/>
          <w:sz w:val="24"/>
          <w:szCs w:val="24"/>
          <w:lang w:val="en-US"/>
        </w:rPr>
        <w:t>•</w:t>
      </w:r>
      <w:r w:rsidRPr="0096791B">
        <w:rPr>
          <w:rFonts w:cstheme="minorHAnsi"/>
          <w:i/>
          <w:iCs/>
          <w:sz w:val="24"/>
          <w:szCs w:val="24"/>
          <w:lang w:val="en-US"/>
        </w:rPr>
        <w:tab/>
        <w:t>Collection vehicles can be re-charged as they are loaded</w:t>
      </w:r>
      <w:r w:rsidR="00220637">
        <w:rPr>
          <w:rFonts w:cstheme="minorHAnsi"/>
          <w:i/>
          <w:iCs/>
          <w:sz w:val="24"/>
          <w:szCs w:val="24"/>
          <w:lang w:val="en-US"/>
        </w:rPr>
        <w:t>*</w:t>
      </w:r>
      <w:r w:rsidRPr="0096791B">
        <w:rPr>
          <w:rFonts w:cstheme="minorHAnsi"/>
          <w:i/>
          <w:iCs/>
          <w:sz w:val="24"/>
          <w:szCs w:val="24"/>
          <w:lang w:val="en-US"/>
        </w:rPr>
        <w:t xml:space="preserve"> </w:t>
      </w:r>
    </w:p>
    <w:p w14:paraId="159228C5" w14:textId="2129E040" w:rsidR="00FB5780" w:rsidRPr="0096791B" w:rsidRDefault="00FB5780" w:rsidP="00220637">
      <w:pPr>
        <w:spacing w:line="276" w:lineRule="auto"/>
        <w:ind w:left="360"/>
        <w:jc w:val="both"/>
        <w:rPr>
          <w:rFonts w:cstheme="minorHAnsi"/>
          <w:i/>
          <w:iCs/>
          <w:sz w:val="24"/>
          <w:szCs w:val="24"/>
          <w:lang w:val="en-US"/>
        </w:rPr>
      </w:pPr>
      <w:r w:rsidRPr="0096791B">
        <w:rPr>
          <w:rFonts w:cstheme="minorHAnsi"/>
          <w:i/>
          <w:iCs/>
          <w:sz w:val="24"/>
          <w:szCs w:val="24"/>
          <w:lang w:val="en-US"/>
        </w:rPr>
        <w:t>•</w:t>
      </w:r>
      <w:r w:rsidRPr="0096791B">
        <w:rPr>
          <w:rFonts w:cstheme="minorHAnsi"/>
          <w:i/>
          <w:iCs/>
          <w:sz w:val="24"/>
          <w:szCs w:val="24"/>
          <w:lang w:val="en-US"/>
        </w:rPr>
        <w:tab/>
        <w:t>Aim to be completely off grid by 2025</w:t>
      </w:r>
      <w:r w:rsidR="00220637">
        <w:rPr>
          <w:rFonts w:cstheme="minorHAnsi"/>
          <w:i/>
          <w:iCs/>
          <w:sz w:val="24"/>
          <w:szCs w:val="24"/>
          <w:lang w:val="en-US"/>
        </w:rPr>
        <w:t>”</w:t>
      </w:r>
    </w:p>
    <w:p w14:paraId="31AEDBF5" w14:textId="77777777" w:rsidR="0096791B" w:rsidRDefault="0096791B" w:rsidP="00B11837">
      <w:pPr>
        <w:spacing w:line="360" w:lineRule="auto"/>
        <w:jc w:val="both"/>
        <w:rPr>
          <w:rFonts w:cstheme="minorHAnsi"/>
          <w:sz w:val="24"/>
          <w:szCs w:val="24"/>
          <w:lang w:val="en-US"/>
        </w:rPr>
      </w:pPr>
    </w:p>
    <w:p w14:paraId="6AD1A0CC" w14:textId="2D47C2DA" w:rsidR="00FB5780" w:rsidRDefault="00220637" w:rsidP="001E7B38">
      <w:pPr>
        <w:spacing w:line="360" w:lineRule="auto"/>
        <w:ind w:left="360"/>
        <w:jc w:val="both"/>
        <w:rPr>
          <w:rFonts w:cstheme="minorHAnsi"/>
          <w:sz w:val="24"/>
          <w:szCs w:val="24"/>
          <w:lang w:val="en-US"/>
        </w:rPr>
      </w:pPr>
      <w:r>
        <w:rPr>
          <w:rFonts w:cstheme="minorHAnsi"/>
          <w:sz w:val="24"/>
          <w:szCs w:val="24"/>
          <w:lang w:val="en-US"/>
        </w:rPr>
        <w:lastRenderedPageBreak/>
        <w:t>*</w:t>
      </w:r>
      <w:r w:rsidR="00FB5780" w:rsidRPr="00FB5780">
        <w:rPr>
          <w:rFonts w:cstheme="minorHAnsi"/>
          <w:sz w:val="24"/>
          <w:szCs w:val="24"/>
          <w:lang w:val="en-US"/>
        </w:rPr>
        <w:t>It should be noted that collection vehicles are not currently electric, so</w:t>
      </w:r>
      <w:r w:rsidR="0096791B">
        <w:rPr>
          <w:rFonts w:cstheme="minorHAnsi"/>
          <w:sz w:val="24"/>
          <w:szCs w:val="24"/>
          <w:lang w:val="en-US"/>
        </w:rPr>
        <w:t xml:space="preserve"> the Applicant is therefore proposing that</w:t>
      </w:r>
      <w:r w:rsidR="00FB5780" w:rsidRPr="00FB5780">
        <w:rPr>
          <w:rFonts w:cstheme="minorHAnsi"/>
          <w:sz w:val="24"/>
          <w:szCs w:val="24"/>
          <w:lang w:val="en-US"/>
        </w:rPr>
        <w:t xml:space="preserve"> </w:t>
      </w:r>
      <w:r w:rsidR="0096791B">
        <w:rPr>
          <w:rFonts w:cstheme="minorHAnsi"/>
          <w:sz w:val="24"/>
          <w:szCs w:val="24"/>
          <w:lang w:val="en-US"/>
        </w:rPr>
        <w:t xml:space="preserve">the business </w:t>
      </w:r>
      <w:r w:rsidR="00FB5780" w:rsidRPr="00FB5780">
        <w:rPr>
          <w:rFonts w:cstheme="minorHAnsi"/>
          <w:sz w:val="24"/>
          <w:szCs w:val="24"/>
          <w:lang w:val="en-US"/>
        </w:rPr>
        <w:t xml:space="preserve">energy requirements be increased from current levels. </w:t>
      </w:r>
    </w:p>
    <w:p w14:paraId="7CF606D7" w14:textId="3A225C5C" w:rsidR="00220637" w:rsidRDefault="00FB5780" w:rsidP="001E7B38">
      <w:pPr>
        <w:spacing w:line="360" w:lineRule="auto"/>
        <w:ind w:left="360"/>
        <w:jc w:val="both"/>
        <w:rPr>
          <w:rFonts w:cstheme="minorHAnsi"/>
          <w:sz w:val="24"/>
          <w:szCs w:val="24"/>
          <w:lang w:val="en-US"/>
        </w:rPr>
      </w:pPr>
      <w:r w:rsidRPr="00FB5780">
        <w:rPr>
          <w:rFonts w:cstheme="minorHAnsi"/>
          <w:sz w:val="24"/>
          <w:szCs w:val="24"/>
          <w:lang w:val="en-US"/>
        </w:rPr>
        <w:t xml:space="preserve">Given that </w:t>
      </w:r>
      <w:r w:rsidR="0096791B">
        <w:rPr>
          <w:rFonts w:cstheme="minorHAnsi"/>
          <w:sz w:val="24"/>
          <w:szCs w:val="24"/>
          <w:lang w:val="en-US"/>
        </w:rPr>
        <w:t>the Proposed Development</w:t>
      </w:r>
      <w:r w:rsidRPr="00FB5780">
        <w:rPr>
          <w:rFonts w:cstheme="minorHAnsi"/>
          <w:sz w:val="24"/>
          <w:szCs w:val="24"/>
          <w:lang w:val="en-US"/>
        </w:rPr>
        <w:t xml:space="preserve"> will generate insufficient energy to meet current requirements,</w:t>
      </w:r>
      <w:r w:rsidR="00220637" w:rsidRPr="00220637">
        <w:rPr>
          <w:rFonts w:cstheme="minorHAnsi"/>
          <w:sz w:val="24"/>
          <w:szCs w:val="24"/>
          <w:lang w:val="en-US"/>
        </w:rPr>
        <w:t xml:space="preserve"> </w:t>
      </w:r>
      <w:proofErr w:type="gramStart"/>
      <w:r w:rsidR="004478D7" w:rsidRPr="00FB5780">
        <w:rPr>
          <w:rFonts w:cstheme="minorHAnsi"/>
          <w:sz w:val="24"/>
          <w:szCs w:val="24"/>
          <w:lang w:val="en-US"/>
        </w:rPr>
        <w:t xml:space="preserve">it </w:t>
      </w:r>
      <w:r w:rsidR="00220637">
        <w:rPr>
          <w:rFonts w:cstheme="minorHAnsi"/>
          <w:sz w:val="24"/>
          <w:szCs w:val="24"/>
          <w:lang w:val="en-US"/>
        </w:rPr>
        <w:t>would appear</w:t>
      </w:r>
      <w:r w:rsidR="004478D7" w:rsidRPr="00FB5780">
        <w:rPr>
          <w:rFonts w:cstheme="minorHAnsi"/>
          <w:sz w:val="24"/>
          <w:szCs w:val="24"/>
          <w:lang w:val="en-US"/>
        </w:rPr>
        <w:t xml:space="preserve"> that this</w:t>
      </w:r>
      <w:proofErr w:type="gramEnd"/>
      <w:r w:rsidR="004478D7" w:rsidRPr="00FB5780">
        <w:rPr>
          <w:rFonts w:cstheme="minorHAnsi"/>
          <w:sz w:val="24"/>
          <w:szCs w:val="24"/>
          <w:lang w:val="en-US"/>
        </w:rPr>
        <w:t xml:space="preserve"> application </w:t>
      </w:r>
      <w:r w:rsidR="00220637">
        <w:rPr>
          <w:rFonts w:cstheme="minorHAnsi"/>
          <w:sz w:val="24"/>
          <w:szCs w:val="24"/>
          <w:lang w:val="en-US"/>
        </w:rPr>
        <w:t xml:space="preserve">might </w:t>
      </w:r>
      <w:r w:rsidR="004478D7" w:rsidRPr="00FB5780">
        <w:rPr>
          <w:rFonts w:cstheme="minorHAnsi"/>
          <w:sz w:val="24"/>
          <w:szCs w:val="24"/>
          <w:lang w:val="en-US"/>
        </w:rPr>
        <w:t xml:space="preserve">form part of a greater plan for energy production for the business at this location. </w:t>
      </w:r>
    </w:p>
    <w:p w14:paraId="79EFBC44" w14:textId="5FC66B1A" w:rsidR="00032D93" w:rsidRDefault="00220637" w:rsidP="001E7B38">
      <w:pPr>
        <w:spacing w:line="360" w:lineRule="auto"/>
        <w:ind w:left="360"/>
        <w:jc w:val="both"/>
        <w:rPr>
          <w:rFonts w:cstheme="minorHAnsi"/>
          <w:sz w:val="24"/>
          <w:szCs w:val="24"/>
          <w:lang w:val="en-US"/>
        </w:rPr>
      </w:pPr>
      <w:r>
        <w:rPr>
          <w:rFonts w:cstheme="minorHAnsi"/>
          <w:sz w:val="24"/>
          <w:szCs w:val="24"/>
          <w:lang w:val="en-US"/>
        </w:rPr>
        <w:t>T</w:t>
      </w:r>
      <w:r w:rsidR="009D130B" w:rsidRPr="009D130B">
        <w:rPr>
          <w:rFonts w:cstheme="minorHAnsi"/>
          <w:sz w:val="24"/>
          <w:szCs w:val="24"/>
          <w:lang w:val="en-US"/>
        </w:rPr>
        <w:t>he Applicant’s website states “Simon Howie the Scottish Butcher is one of Scotland’s largest and best-known producers of high-quality food products”</w:t>
      </w:r>
      <w:r>
        <w:rPr>
          <w:rFonts w:cstheme="minorHAnsi"/>
          <w:sz w:val="24"/>
          <w:szCs w:val="24"/>
          <w:lang w:val="en-US"/>
        </w:rPr>
        <w:t>:</w:t>
      </w:r>
      <w:r w:rsidR="009D130B">
        <w:rPr>
          <w:rFonts w:cstheme="minorHAnsi"/>
          <w:sz w:val="24"/>
          <w:szCs w:val="24"/>
          <w:lang w:val="en-US"/>
        </w:rPr>
        <w:t xml:space="preserve"> energy production is therefore not a component of the </w:t>
      </w:r>
      <w:r w:rsidR="009039B6">
        <w:rPr>
          <w:rFonts w:cstheme="minorHAnsi"/>
          <w:sz w:val="24"/>
          <w:szCs w:val="24"/>
          <w:lang w:val="en-US"/>
        </w:rPr>
        <w:t xml:space="preserve">existing business. </w:t>
      </w:r>
      <w:r w:rsidR="00922968">
        <w:rPr>
          <w:rFonts w:cstheme="minorHAnsi"/>
          <w:sz w:val="24"/>
          <w:szCs w:val="24"/>
          <w:lang w:val="en-US"/>
        </w:rPr>
        <w:t>T</w:t>
      </w:r>
      <w:r w:rsidR="005456AE">
        <w:rPr>
          <w:rFonts w:cstheme="minorHAnsi"/>
          <w:sz w:val="24"/>
          <w:szCs w:val="24"/>
          <w:lang w:val="en-US"/>
        </w:rPr>
        <w:t xml:space="preserve">he comment </w:t>
      </w:r>
      <w:r w:rsidR="00DA79CD">
        <w:rPr>
          <w:rFonts w:cstheme="minorHAnsi"/>
          <w:sz w:val="24"/>
          <w:szCs w:val="24"/>
          <w:lang w:val="en-US"/>
        </w:rPr>
        <w:t xml:space="preserve">in the Supporting Statement </w:t>
      </w:r>
      <w:r w:rsidR="005456AE">
        <w:rPr>
          <w:rFonts w:cstheme="minorHAnsi"/>
          <w:sz w:val="24"/>
          <w:szCs w:val="24"/>
          <w:lang w:val="en-US"/>
        </w:rPr>
        <w:t>that the Proposed Development “</w:t>
      </w:r>
      <w:r w:rsidR="00E8171E" w:rsidRPr="005456AE">
        <w:rPr>
          <w:rFonts w:cstheme="minorHAnsi"/>
          <w:i/>
          <w:iCs/>
          <w:sz w:val="24"/>
          <w:szCs w:val="24"/>
          <w:lang w:val="en-US"/>
        </w:rPr>
        <w:t>does represent diversification of the existing business</w:t>
      </w:r>
      <w:r w:rsidR="005456AE">
        <w:rPr>
          <w:rFonts w:cstheme="minorHAnsi"/>
          <w:sz w:val="24"/>
          <w:szCs w:val="24"/>
          <w:lang w:val="en-US"/>
        </w:rPr>
        <w:t>”</w:t>
      </w:r>
      <w:r w:rsidR="00E8171E" w:rsidRPr="00E8171E">
        <w:rPr>
          <w:rFonts w:cstheme="minorHAnsi"/>
          <w:sz w:val="24"/>
          <w:szCs w:val="24"/>
          <w:lang w:val="en-US"/>
        </w:rPr>
        <w:t xml:space="preserve"> </w:t>
      </w:r>
      <w:r w:rsidR="00922968">
        <w:rPr>
          <w:rFonts w:cstheme="minorHAnsi"/>
          <w:sz w:val="24"/>
          <w:szCs w:val="24"/>
          <w:lang w:val="en-US"/>
        </w:rPr>
        <w:t xml:space="preserve">infers that </w:t>
      </w:r>
      <w:r w:rsidR="00FB5780" w:rsidRPr="00FB5780">
        <w:rPr>
          <w:rFonts w:cstheme="minorHAnsi"/>
          <w:sz w:val="24"/>
          <w:szCs w:val="24"/>
          <w:lang w:val="en-US"/>
        </w:rPr>
        <w:t xml:space="preserve">the Applicant </w:t>
      </w:r>
      <w:r w:rsidR="00D35361">
        <w:rPr>
          <w:rFonts w:cstheme="minorHAnsi"/>
          <w:sz w:val="24"/>
          <w:szCs w:val="24"/>
          <w:lang w:val="en-US"/>
        </w:rPr>
        <w:t xml:space="preserve">may </w:t>
      </w:r>
      <w:r w:rsidR="00FB5780" w:rsidRPr="00FB5780">
        <w:rPr>
          <w:rFonts w:cstheme="minorHAnsi"/>
          <w:sz w:val="24"/>
          <w:szCs w:val="24"/>
          <w:lang w:val="en-US"/>
        </w:rPr>
        <w:t>intend to diversify into the business of energy production at this location.</w:t>
      </w:r>
      <w:r w:rsidR="00032D93">
        <w:rPr>
          <w:rFonts w:cstheme="minorHAnsi"/>
          <w:sz w:val="24"/>
          <w:szCs w:val="24"/>
          <w:lang w:val="en-US"/>
        </w:rPr>
        <w:t xml:space="preserve"> </w:t>
      </w:r>
    </w:p>
    <w:p w14:paraId="0A3B192B" w14:textId="7BDB9DCF" w:rsidR="00DA79CD" w:rsidRPr="00DA79CD" w:rsidRDefault="00DA79CD" w:rsidP="001E7B38">
      <w:pPr>
        <w:spacing w:line="360" w:lineRule="auto"/>
        <w:ind w:left="360"/>
        <w:jc w:val="both"/>
        <w:rPr>
          <w:rFonts w:cstheme="minorHAnsi"/>
          <w:sz w:val="24"/>
          <w:szCs w:val="24"/>
          <w:lang w:val="en-US"/>
        </w:rPr>
      </w:pPr>
      <w:r>
        <w:rPr>
          <w:rFonts w:cstheme="minorHAnsi"/>
          <w:sz w:val="24"/>
          <w:szCs w:val="24"/>
          <w:lang w:val="en-US"/>
        </w:rPr>
        <w:t>There is further confusion in t</w:t>
      </w:r>
      <w:r w:rsidRPr="00DA79CD">
        <w:rPr>
          <w:rFonts w:cstheme="minorHAnsi"/>
          <w:sz w:val="24"/>
          <w:szCs w:val="24"/>
          <w:lang w:val="en-US"/>
        </w:rPr>
        <w:t xml:space="preserve">he Supporting Statement </w:t>
      </w:r>
      <w:r>
        <w:rPr>
          <w:rFonts w:cstheme="minorHAnsi"/>
          <w:sz w:val="24"/>
          <w:szCs w:val="24"/>
          <w:lang w:val="en-US"/>
        </w:rPr>
        <w:t xml:space="preserve">which </w:t>
      </w:r>
      <w:r w:rsidRPr="00DA79CD">
        <w:rPr>
          <w:rFonts w:cstheme="minorHAnsi"/>
          <w:sz w:val="24"/>
          <w:szCs w:val="24"/>
          <w:lang w:val="en-US"/>
        </w:rPr>
        <w:t>states that “</w:t>
      </w:r>
      <w:r w:rsidRPr="00DA79CD">
        <w:rPr>
          <w:rFonts w:cstheme="minorHAnsi"/>
          <w:i/>
          <w:iCs/>
          <w:sz w:val="24"/>
          <w:szCs w:val="24"/>
          <w:lang w:val="en-US"/>
        </w:rPr>
        <w:t>all electricity is for the landholding and there will be no output to the National Grid</w:t>
      </w:r>
      <w:r w:rsidRPr="00DA79CD">
        <w:rPr>
          <w:rFonts w:cstheme="minorHAnsi"/>
          <w:sz w:val="24"/>
          <w:szCs w:val="24"/>
          <w:lang w:val="en-US"/>
        </w:rPr>
        <w:t xml:space="preserve">.” </w:t>
      </w:r>
      <w:r>
        <w:rPr>
          <w:rFonts w:cstheme="minorHAnsi"/>
          <w:sz w:val="24"/>
          <w:szCs w:val="24"/>
          <w:lang w:val="en-US"/>
        </w:rPr>
        <w:t>T</w:t>
      </w:r>
      <w:r w:rsidRPr="00DA79CD">
        <w:rPr>
          <w:rFonts w:cstheme="minorHAnsi"/>
          <w:sz w:val="24"/>
          <w:szCs w:val="24"/>
          <w:lang w:val="en-US"/>
        </w:rPr>
        <w:t xml:space="preserve">his conflicts with </w:t>
      </w:r>
      <w:r>
        <w:rPr>
          <w:rFonts w:cstheme="minorHAnsi"/>
          <w:sz w:val="24"/>
          <w:szCs w:val="24"/>
          <w:lang w:val="en-US"/>
        </w:rPr>
        <w:t>a</w:t>
      </w:r>
      <w:r w:rsidRPr="00DA79CD">
        <w:rPr>
          <w:rFonts w:cstheme="minorHAnsi"/>
          <w:sz w:val="24"/>
          <w:szCs w:val="24"/>
          <w:lang w:val="en-US"/>
        </w:rPr>
        <w:t xml:space="preserve"> later statement that “</w:t>
      </w:r>
      <w:r w:rsidRPr="00DA79CD">
        <w:rPr>
          <w:rFonts w:cstheme="minorHAnsi"/>
          <w:i/>
          <w:iCs/>
          <w:sz w:val="24"/>
          <w:szCs w:val="24"/>
          <w:lang w:val="en-US"/>
        </w:rPr>
        <w:t>discussions are ongoing with Scottish and Southern Electricity Networks with regard to how the project would connect with the national electricity grid network</w:t>
      </w:r>
      <w:r w:rsidRPr="00DA79CD">
        <w:rPr>
          <w:rFonts w:cstheme="minorHAnsi"/>
          <w:sz w:val="24"/>
          <w:szCs w:val="24"/>
          <w:lang w:val="en-US"/>
        </w:rPr>
        <w:t>.” The inference</w:t>
      </w:r>
      <w:r>
        <w:rPr>
          <w:rFonts w:cstheme="minorHAnsi"/>
          <w:sz w:val="24"/>
          <w:szCs w:val="24"/>
          <w:lang w:val="en-US"/>
        </w:rPr>
        <w:t xml:space="preserve">, </w:t>
      </w:r>
      <w:proofErr w:type="gramStart"/>
      <w:r>
        <w:rPr>
          <w:rFonts w:cstheme="minorHAnsi"/>
          <w:sz w:val="24"/>
          <w:szCs w:val="24"/>
          <w:lang w:val="en-US"/>
        </w:rPr>
        <w:t>therefore,  again</w:t>
      </w:r>
      <w:proofErr w:type="gramEnd"/>
      <w:r w:rsidRPr="00DA79CD">
        <w:rPr>
          <w:rFonts w:cstheme="minorHAnsi"/>
          <w:sz w:val="24"/>
          <w:szCs w:val="24"/>
          <w:lang w:val="en-US"/>
        </w:rPr>
        <w:t xml:space="preserve"> might be that this wind turbine is more about extracting an income from the supply of electricity to the National Grid than electricity security for the business.</w:t>
      </w:r>
    </w:p>
    <w:p w14:paraId="744BE4D4" w14:textId="546E60F8" w:rsidR="00FB5780" w:rsidRDefault="00032D93" w:rsidP="001E7B38">
      <w:pPr>
        <w:spacing w:line="360" w:lineRule="auto"/>
        <w:ind w:left="360"/>
        <w:jc w:val="both"/>
        <w:rPr>
          <w:rFonts w:cstheme="minorHAnsi"/>
          <w:i/>
          <w:iCs/>
          <w:sz w:val="24"/>
          <w:szCs w:val="24"/>
          <w:lang w:val="en-US"/>
        </w:rPr>
      </w:pPr>
      <w:r>
        <w:rPr>
          <w:rFonts w:cstheme="minorHAnsi"/>
          <w:sz w:val="24"/>
          <w:szCs w:val="24"/>
          <w:lang w:val="en-US"/>
        </w:rPr>
        <w:t xml:space="preserve">We </w:t>
      </w:r>
      <w:r w:rsidR="001E7B38">
        <w:rPr>
          <w:rFonts w:cstheme="minorHAnsi"/>
          <w:sz w:val="24"/>
          <w:szCs w:val="24"/>
          <w:lang w:val="en-US"/>
        </w:rPr>
        <w:t>propose</w:t>
      </w:r>
      <w:r>
        <w:rPr>
          <w:rFonts w:cstheme="minorHAnsi"/>
          <w:sz w:val="24"/>
          <w:szCs w:val="24"/>
          <w:lang w:val="en-US"/>
        </w:rPr>
        <w:t xml:space="preserve"> that it is therefore imperative that the Applicant </w:t>
      </w:r>
      <w:r w:rsidR="00FB5780" w:rsidRPr="00032D93">
        <w:rPr>
          <w:rFonts w:cstheme="minorHAnsi"/>
          <w:sz w:val="24"/>
          <w:szCs w:val="24"/>
          <w:lang w:val="en-US"/>
        </w:rPr>
        <w:t xml:space="preserve">engage in community consultation </w:t>
      </w:r>
      <w:r>
        <w:rPr>
          <w:rFonts w:cstheme="minorHAnsi"/>
          <w:sz w:val="24"/>
          <w:szCs w:val="24"/>
          <w:lang w:val="en-US"/>
        </w:rPr>
        <w:t>to detail his plans in this regard</w:t>
      </w:r>
      <w:r w:rsidR="00C0537D">
        <w:rPr>
          <w:rFonts w:cstheme="minorHAnsi"/>
          <w:sz w:val="24"/>
          <w:szCs w:val="24"/>
          <w:lang w:val="en-US"/>
        </w:rPr>
        <w:t>, prior to this Application being given further consideration</w:t>
      </w:r>
      <w:r w:rsidR="00FB5780" w:rsidRPr="00032D93">
        <w:rPr>
          <w:rFonts w:cstheme="minorHAnsi"/>
          <w:sz w:val="24"/>
          <w:szCs w:val="24"/>
          <w:lang w:val="en-US"/>
        </w:rPr>
        <w:t>.</w:t>
      </w:r>
      <w:r w:rsidR="00FB5780" w:rsidRPr="00FB5780">
        <w:rPr>
          <w:rFonts w:cstheme="minorHAnsi"/>
          <w:i/>
          <w:iCs/>
          <w:sz w:val="24"/>
          <w:szCs w:val="24"/>
          <w:lang w:val="en-US"/>
        </w:rPr>
        <w:t xml:space="preserve">  </w:t>
      </w:r>
    </w:p>
    <w:p w14:paraId="7CF1B20A" w14:textId="77777777" w:rsidR="001E7B38" w:rsidRPr="00FB5780" w:rsidRDefault="001E7B38" w:rsidP="001E7B38">
      <w:pPr>
        <w:spacing w:line="360" w:lineRule="auto"/>
        <w:ind w:left="360"/>
        <w:jc w:val="both"/>
        <w:rPr>
          <w:rFonts w:cstheme="minorHAnsi"/>
          <w:i/>
          <w:iCs/>
          <w:sz w:val="24"/>
          <w:szCs w:val="24"/>
          <w:lang w:val="en-US"/>
        </w:rPr>
      </w:pPr>
    </w:p>
    <w:p w14:paraId="60DA49D5" w14:textId="6FA135C5" w:rsidR="00795108" w:rsidRPr="001E7B38" w:rsidRDefault="00090891" w:rsidP="001E7B38">
      <w:pPr>
        <w:pStyle w:val="ListParagraph"/>
        <w:numPr>
          <w:ilvl w:val="0"/>
          <w:numId w:val="15"/>
        </w:numPr>
        <w:spacing w:line="360" w:lineRule="auto"/>
        <w:jc w:val="both"/>
        <w:rPr>
          <w:rFonts w:cstheme="minorHAnsi"/>
          <w:color w:val="000000"/>
          <w:sz w:val="24"/>
          <w:szCs w:val="24"/>
        </w:rPr>
      </w:pPr>
      <w:r w:rsidRPr="001E7B38">
        <w:rPr>
          <w:rFonts w:cstheme="minorHAnsi"/>
          <w:b/>
          <w:bCs/>
          <w:color w:val="000000"/>
          <w:sz w:val="24"/>
          <w:szCs w:val="24"/>
        </w:rPr>
        <w:t>Light Pollution</w:t>
      </w:r>
      <w:r w:rsidR="002F14FB" w:rsidRPr="001E7B38">
        <w:rPr>
          <w:rFonts w:cstheme="minorHAnsi"/>
          <w:b/>
          <w:bCs/>
          <w:color w:val="000000"/>
          <w:sz w:val="24"/>
          <w:szCs w:val="24"/>
        </w:rPr>
        <w:t xml:space="preserve"> and Aircraft Safety</w:t>
      </w:r>
    </w:p>
    <w:p w14:paraId="4CBDFD9B" w14:textId="67ECBB56" w:rsidR="002F14FB" w:rsidRDefault="002F14FB" w:rsidP="001E7B38">
      <w:pPr>
        <w:tabs>
          <w:tab w:val="left" w:pos="5715"/>
        </w:tabs>
        <w:spacing w:line="360" w:lineRule="auto"/>
        <w:ind w:left="360"/>
        <w:jc w:val="both"/>
        <w:rPr>
          <w:rFonts w:cstheme="minorHAnsi"/>
          <w:color w:val="000000"/>
          <w:sz w:val="24"/>
          <w:szCs w:val="24"/>
        </w:rPr>
      </w:pPr>
      <w:r w:rsidRPr="002F14FB">
        <w:rPr>
          <w:rFonts w:cstheme="minorHAnsi"/>
          <w:color w:val="000000"/>
          <w:sz w:val="24"/>
          <w:szCs w:val="24"/>
        </w:rPr>
        <w:t xml:space="preserve">The </w:t>
      </w:r>
      <w:r>
        <w:rPr>
          <w:rFonts w:cstheme="minorHAnsi"/>
          <w:color w:val="000000"/>
          <w:sz w:val="24"/>
          <w:szCs w:val="24"/>
        </w:rPr>
        <w:t xml:space="preserve">Proposed Development lies </w:t>
      </w:r>
      <w:r w:rsidRPr="002F14FB">
        <w:rPr>
          <w:rFonts w:cstheme="minorHAnsi"/>
          <w:color w:val="000000"/>
          <w:sz w:val="24"/>
          <w:szCs w:val="24"/>
        </w:rPr>
        <w:t>within a MOD low flying zone</w:t>
      </w:r>
      <w:r>
        <w:rPr>
          <w:rFonts w:cstheme="minorHAnsi"/>
          <w:color w:val="000000"/>
          <w:sz w:val="24"/>
          <w:szCs w:val="24"/>
        </w:rPr>
        <w:t>, which the Applicant fa</w:t>
      </w:r>
      <w:r w:rsidRPr="002F14FB">
        <w:rPr>
          <w:rFonts w:cstheme="minorHAnsi"/>
          <w:color w:val="000000"/>
          <w:sz w:val="24"/>
          <w:szCs w:val="24"/>
        </w:rPr>
        <w:t>iled to identify in their application. As a planning condition, the MOD have informed the applicant that an aviation warning light must be fitted to the hub of the turbine. This will be in the form of either a continuous red light, or an infrared light.</w:t>
      </w:r>
      <w:r w:rsidRPr="002F14FB">
        <w:t xml:space="preserve"> </w:t>
      </w:r>
      <w:r w:rsidRPr="002F14FB">
        <w:rPr>
          <w:rFonts w:cstheme="minorHAnsi"/>
          <w:color w:val="000000"/>
          <w:sz w:val="24"/>
          <w:szCs w:val="24"/>
        </w:rPr>
        <w:t xml:space="preserve">Should the former be </w:t>
      </w:r>
      <w:r w:rsidRPr="002F14FB">
        <w:rPr>
          <w:rFonts w:cstheme="minorHAnsi"/>
          <w:color w:val="000000"/>
          <w:sz w:val="24"/>
          <w:szCs w:val="24"/>
        </w:rPr>
        <w:lastRenderedPageBreak/>
        <w:t>the case, there have been no night-time visualisations included in the proposal to assess the visual impact of aviation lighting.</w:t>
      </w:r>
      <w:r>
        <w:rPr>
          <w:rFonts w:cstheme="minorHAnsi"/>
          <w:color w:val="000000"/>
          <w:sz w:val="24"/>
          <w:szCs w:val="24"/>
        </w:rPr>
        <w:t xml:space="preserve"> We would request that this be remedied. </w:t>
      </w:r>
    </w:p>
    <w:p w14:paraId="6DDF386B" w14:textId="1375F55F" w:rsidR="00A62968" w:rsidRDefault="002F14FB" w:rsidP="001E7B38">
      <w:pPr>
        <w:tabs>
          <w:tab w:val="left" w:pos="5715"/>
        </w:tabs>
        <w:spacing w:line="360" w:lineRule="auto"/>
        <w:ind w:left="360"/>
        <w:jc w:val="both"/>
        <w:rPr>
          <w:rFonts w:cstheme="minorHAnsi"/>
          <w:sz w:val="24"/>
          <w:szCs w:val="24"/>
        </w:rPr>
      </w:pPr>
      <w:r>
        <w:rPr>
          <w:rFonts w:cstheme="minorHAnsi"/>
          <w:color w:val="000000"/>
          <w:sz w:val="24"/>
          <w:szCs w:val="24"/>
        </w:rPr>
        <w:t>Moreover, it should be noted that u</w:t>
      </w:r>
      <w:r w:rsidR="006E1697" w:rsidRPr="00B2249D">
        <w:rPr>
          <w:rFonts w:cstheme="minorHAnsi"/>
          <w:color w:val="000000"/>
          <w:sz w:val="24"/>
          <w:szCs w:val="24"/>
        </w:rPr>
        <w:t xml:space="preserve">nder Dark Sky categorisation, </w:t>
      </w:r>
      <w:r w:rsidR="003F022F" w:rsidRPr="00B2249D">
        <w:rPr>
          <w:rFonts w:cstheme="minorHAnsi"/>
          <w:color w:val="000000"/>
          <w:sz w:val="24"/>
          <w:szCs w:val="24"/>
        </w:rPr>
        <w:t xml:space="preserve">Dunning is </w:t>
      </w:r>
      <w:r w:rsidR="006E1697" w:rsidRPr="00B2249D">
        <w:rPr>
          <w:rFonts w:cstheme="minorHAnsi"/>
          <w:color w:val="000000"/>
          <w:sz w:val="24"/>
          <w:szCs w:val="24"/>
        </w:rPr>
        <w:t>an “Orion" site</w:t>
      </w:r>
      <w:r w:rsidR="00A8412B" w:rsidRPr="00B2249D">
        <w:rPr>
          <w:rFonts w:cstheme="minorHAnsi"/>
          <w:color w:val="000000"/>
          <w:sz w:val="24"/>
          <w:szCs w:val="24"/>
        </w:rPr>
        <w:t xml:space="preserve"> </w:t>
      </w:r>
      <w:r w:rsidR="009F2C96" w:rsidRPr="00B2249D">
        <w:rPr>
          <w:rFonts w:cstheme="minorHAnsi"/>
          <w:color w:val="000000"/>
          <w:sz w:val="24"/>
          <w:szCs w:val="24"/>
        </w:rPr>
        <w:t>(</w:t>
      </w:r>
      <w:r w:rsidR="006E1697" w:rsidRPr="00B2249D">
        <w:rPr>
          <w:rFonts w:cstheme="minorHAnsi"/>
          <w:color w:val="000000"/>
          <w:sz w:val="24"/>
          <w:szCs w:val="24"/>
        </w:rPr>
        <w:t>the seven main stars in the winter constellation Orion are visible to the naked eye</w:t>
      </w:r>
      <w:r w:rsidR="009F2C96" w:rsidRPr="00B2249D">
        <w:rPr>
          <w:rFonts w:cstheme="minorHAnsi"/>
          <w:color w:val="000000"/>
          <w:sz w:val="24"/>
          <w:szCs w:val="24"/>
        </w:rPr>
        <w:t>)</w:t>
      </w:r>
      <w:r w:rsidR="006E1697" w:rsidRPr="00B2249D">
        <w:rPr>
          <w:rFonts w:cstheme="minorHAnsi"/>
          <w:color w:val="000000"/>
          <w:sz w:val="24"/>
          <w:szCs w:val="24"/>
        </w:rPr>
        <w:t xml:space="preserve">. </w:t>
      </w:r>
      <w:proofErr w:type="gramStart"/>
      <w:r>
        <w:rPr>
          <w:rFonts w:cstheme="minorHAnsi"/>
          <w:color w:val="000000"/>
          <w:sz w:val="24"/>
          <w:szCs w:val="24"/>
        </w:rPr>
        <w:t>In the event that</w:t>
      </w:r>
      <w:proofErr w:type="gramEnd"/>
      <w:r>
        <w:rPr>
          <w:rFonts w:cstheme="minorHAnsi"/>
          <w:color w:val="000000"/>
          <w:sz w:val="24"/>
          <w:szCs w:val="24"/>
        </w:rPr>
        <w:t xml:space="preserve"> this Application is successful, </w:t>
      </w:r>
      <w:r w:rsidR="00A8412B" w:rsidRPr="00B2249D">
        <w:rPr>
          <w:rFonts w:cstheme="minorHAnsi"/>
          <w:color w:val="000000"/>
          <w:sz w:val="24"/>
          <w:szCs w:val="24"/>
        </w:rPr>
        <w:t>we would request that an infrared beacon</w:t>
      </w:r>
      <w:r w:rsidR="00746FBA" w:rsidRPr="00B2249D">
        <w:rPr>
          <w:rFonts w:cstheme="minorHAnsi"/>
          <w:color w:val="000000"/>
          <w:sz w:val="24"/>
          <w:szCs w:val="24"/>
        </w:rPr>
        <w:t xml:space="preserve"> be stipulated.</w:t>
      </w:r>
      <w:r w:rsidR="00AF4AE7" w:rsidRPr="006F636F">
        <w:rPr>
          <w:rFonts w:cstheme="minorHAnsi"/>
          <w:sz w:val="24"/>
          <w:szCs w:val="24"/>
        </w:rPr>
        <w:t xml:space="preserve"> </w:t>
      </w:r>
    </w:p>
    <w:p w14:paraId="6FAADDF7" w14:textId="77777777" w:rsidR="003C096C" w:rsidRPr="006F636F" w:rsidRDefault="003C096C" w:rsidP="001E7B38">
      <w:pPr>
        <w:tabs>
          <w:tab w:val="left" w:pos="5715"/>
        </w:tabs>
        <w:spacing w:line="360" w:lineRule="auto"/>
        <w:ind w:left="360"/>
        <w:jc w:val="both"/>
        <w:rPr>
          <w:rFonts w:cstheme="minorHAnsi"/>
          <w:sz w:val="24"/>
          <w:szCs w:val="24"/>
        </w:rPr>
      </w:pPr>
    </w:p>
    <w:p w14:paraId="7900E39C" w14:textId="4D6ABB1D" w:rsidR="00DA79CD" w:rsidRPr="001E7B38" w:rsidRDefault="001E7B38" w:rsidP="001E7B38">
      <w:pPr>
        <w:pStyle w:val="ListParagraph"/>
        <w:numPr>
          <w:ilvl w:val="0"/>
          <w:numId w:val="15"/>
        </w:numPr>
        <w:tabs>
          <w:tab w:val="left" w:pos="5715"/>
        </w:tabs>
        <w:spacing w:line="360" w:lineRule="auto"/>
        <w:jc w:val="both"/>
        <w:rPr>
          <w:rFonts w:cstheme="minorHAnsi"/>
          <w:b/>
          <w:bCs/>
          <w:sz w:val="24"/>
          <w:szCs w:val="24"/>
        </w:rPr>
      </w:pPr>
      <w:bookmarkStart w:id="38" w:name="_Hlk151048696"/>
      <w:r w:rsidRPr="001E7B38">
        <w:rPr>
          <w:rFonts w:cstheme="minorHAnsi"/>
          <w:b/>
          <w:bCs/>
          <w:sz w:val="24"/>
          <w:szCs w:val="24"/>
        </w:rPr>
        <w:t xml:space="preserve">Planning Application </w:t>
      </w:r>
      <w:r w:rsidRPr="001E7B38">
        <w:rPr>
          <w:rFonts w:cstheme="minorHAnsi"/>
          <w:b/>
          <w:bCs/>
          <w:sz w:val="24"/>
          <w:szCs w:val="24"/>
        </w:rPr>
        <w:t>PK15/00596/FLL</w:t>
      </w:r>
    </w:p>
    <w:bookmarkEnd w:id="38"/>
    <w:p w14:paraId="19272D7E" w14:textId="77777777" w:rsidR="001E7B38" w:rsidRDefault="00DA79CD" w:rsidP="001E7B38">
      <w:pPr>
        <w:tabs>
          <w:tab w:val="left" w:pos="5715"/>
        </w:tabs>
        <w:spacing w:line="360" w:lineRule="auto"/>
        <w:ind w:left="360"/>
        <w:jc w:val="both"/>
        <w:rPr>
          <w:rFonts w:cstheme="minorHAnsi"/>
          <w:sz w:val="24"/>
          <w:szCs w:val="24"/>
        </w:rPr>
      </w:pPr>
      <w:r w:rsidRPr="00DA79CD">
        <w:rPr>
          <w:rFonts w:cstheme="minorHAnsi"/>
          <w:sz w:val="24"/>
          <w:szCs w:val="24"/>
        </w:rPr>
        <w:t xml:space="preserve">Perth and Kinross Council previously refused an application for a turbine based on loss of residential amenity. The refused application was smaller in size </w:t>
      </w:r>
      <w:r w:rsidR="001E7B38">
        <w:rPr>
          <w:rFonts w:cstheme="minorHAnsi"/>
          <w:sz w:val="24"/>
          <w:szCs w:val="24"/>
        </w:rPr>
        <w:t>(</w:t>
      </w:r>
      <w:r w:rsidR="001E7B38" w:rsidRPr="00DA79CD">
        <w:rPr>
          <w:rFonts w:cstheme="minorHAnsi"/>
          <w:sz w:val="24"/>
          <w:szCs w:val="24"/>
        </w:rPr>
        <w:t>with a base to tip height of 28.57 metres</w:t>
      </w:r>
      <w:r w:rsidR="001E7B38">
        <w:rPr>
          <w:rFonts w:cstheme="minorHAnsi"/>
          <w:sz w:val="24"/>
          <w:szCs w:val="24"/>
        </w:rPr>
        <w:t>)</w:t>
      </w:r>
      <w:r w:rsidR="001E7B38" w:rsidRPr="00DA79CD">
        <w:rPr>
          <w:rFonts w:cstheme="minorHAnsi"/>
          <w:sz w:val="24"/>
          <w:szCs w:val="24"/>
        </w:rPr>
        <w:t xml:space="preserve"> </w:t>
      </w:r>
      <w:r w:rsidRPr="00DA79CD">
        <w:rPr>
          <w:rFonts w:cstheme="minorHAnsi"/>
          <w:sz w:val="24"/>
          <w:szCs w:val="24"/>
        </w:rPr>
        <w:t xml:space="preserve">and affected </w:t>
      </w:r>
      <w:r w:rsidR="001E7B38">
        <w:rPr>
          <w:rFonts w:cstheme="minorHAnsi"/>
          <w:sz w:val="24"/>
          <w:szCs w:val="24"/>
        </w:rPr>
        <w:t>fewer</w:t>
      </w:r>
      <w:r w:rsidRPr="00DA79CD">
        <w:rPr>
          <w:rFonts w:cstheme="minorHAnsi"/>
          <w:sz w:val="24"/>
          <w:szCs w:val="24"/>
        </w:rPr>
        <w:t xml:space="preserve"> residential properties than the </w:t>
      </w:r>
      <w:r w:rsidR="001E7B38">
        <w:rPr>
          <w:rFonts w:cstheme="minorHAnsi"/>
          <w:sz w:val="24"/>
          <w:szCs w:val="24"/>
        </w:rPr>
        <w:t>Proposed Development</w:t>
      </w:r>
      <w:r w:rsidRPr="00DA79CD">
        <w:rPr>
          <w:rFonts w:cstheme="minorHAnsi"/>
          <w:sz w:val="24"/>
          <w:szCs w:val="24"/>
        </w:rPr>
        <w:t xml:space="preserve">. </w:t>
      </w:r>
    </w:p>
    <w:p w14:paraId="192F5D5D" w14:textId="77777777" w:rsidR="001E7B38" w:rsidRDefault="001E7B38" w:rsidP="001E7B38">
      <w:pPr>
        <w:tabs>
          <w:tab w:val="left" w:pos="5715"/>
        </w:tabs>
        <w:spacing w:line="360" w:lineRule="auto"/>
        <w:ind w:left="360"/>
        <w:jc w:val="both"/>
        <w:rPr>
          <w:rFonts w:cstheme="minorHAnsi"/>
          <w:sz w:val="24"/>
          <w:szCs w:val="24"/>
        </w:rPr>
      </w:pPr>
      <w:r>
        <w:rPr>
          <w:rFonts w:cstheme="minorHAnsi"/>
          <w:sz w:val="24"/>
          <w:szCs w:val="24"/>
        </w:rPr>
        <w:t xml:space="preserve">This previous application </w:t>
      </w:r>
      <w:r w:rsidR="00DA79CD" w:rsidRPr="00DA79CD">
        <w:rPr>
          <w:rFonts w:cstheme="minorHAnsi"/>
          <w:sz w:val="24"/>
          <w:szCs w:val="24"/>
        </w:rPr>
        <w:t xml:space="preserve">was not supported by environmental </w:t>
      </w:r>
      <w:proofErr w:type="gramStart"/>
      <w:r w:rsidR="00DA79CD" w:rsidRPr="00DA79CD">
        <w:rPr>
          <w:rFonts w:cstheme="minorHAnsi"/>
          <w:sz w:val="24"/>
          <w:szCs w:val="24"/>
        </w:rPr>
        <w:t>health</w:t>
      </w:r>
      <w:r>
        <w:rPr>
          <w:rFonts w:cstheme="minorHAnsi"/>
          <w:sz w:val="24"/>
          <w:szCs w:val="24"/>
        </w:rPr>
        <w:t>,</w:t>
      </w:r>
      <w:r w:rsidR="00DA79CD" w:rsidRPr="00DA79CD">
        <w:rPr>
          <w:rFonts w:cstheme="minorHAnsi"/>
          <w:sz w:val="24"/>
          <w:szCs w:val="24"/>
        </w:rPr>
        <w:t xml:space="preserve"> and</w:t>
      </w:r>
      <w:proofErr w:type="gramEnd"/>
      <w:r w:rsidR="00DA79CD" w:rsidRPr="00DA79CD">
        <w:rPr>
          <w:rFonts w:cstheme="minorHAnsi"/>
          <w:sz w:val="24"/>
          <w:szCs w:val="24"/>
        </w:rPr>
        <w:t xml:space="preserve"> was rejected by PKC on the grounds of detrimental effect on residential properties for amenity and noise. </w:t>
      </w:r>
    </w:p>
    <w:p w14:paraId="1998E997" w14:textId="21E6F073" w:rsidR="00A62968" w:rsidRPr="006F636F" w:rsidRDefault="00DA79CD" w:rsidP="001E7B38">
      <w:pPr>
        <w:tabs>
          <w:tab w:val="left" w:pos="5715"/>
        </w:tabs>
        <w:spacing w:line="360" w:lineRule="auto"/>
        <w:ind w:left="360"/>
        <w:jc w:val="both"/>
        <w:rPr>
          <w:rFonts w:cstheme="minorHAnsi"/>
          <w:sz w:val="24"/>
          <w:szCs w:val="24"/>
        </w:rPr>
      </w:pPr>
      <w:r w:rsidRPr="00DA79CD">
        <w:rPr>
          <w:rFonts w:cstheme="minorHAnsi"/>
          <w:sz w:val="24"/>
          <w:szCs w:val="24"/>
        </w:rPr>
        <w:t xml:space="preserve">Perth and Kinross must be consistent with their planning assessment and consent. </w:t>
      </w:r>
      <w:r w:rsidR="001E7B38">
        <w:rPr>
          <w:rFonts w:cstheme="minorHAnsi"/>
          <w:sz w:val="24"/>
          <w:szCs w:val="24"/>
        </w:rPr>
        <w:t xml:space="preserve">Given that the Proposed Development is over 3.5 times the height of the previous one, which was refused, we would </w:t>
      </w:r>
      <w:r w:rsidRPr="00DA79CD">
        <w:rPr>
          <w:rFonts w:cstheme="minorHAnsi"/>
          <w:sz w:val="24"/>
          <w:szCs w:val="24"/>
        </w:rPr>
        <w:t>therefore expect planning permission to be refused for this turbine</w:t>
      </w:r>
      <w:r w:rsidR="001E7B38">
        <w:rPr>
          <w:rFonts w:cstheme="minorHAnsi"/>
          <w:sz w:val="24"/>
          <w:szCs w:val="24"/>
        </w:rPr>
        <w:t xml:space="preserve">. </w:t>
      </w:r>
    </w:p>
    <w:p w14:paraId="203373AE" w14:textId="77777777" w:rsidR="00EE52D0" w:rsidRPr="001E7B38" w:rsidRDefault="000D5E13" w:rsidP="001E7B38">
      <w:pPr>
        <w:pStyle w:val="ListParagraph"/>
        <w:numPr>
          <w:ilvl w:val="0"/>
          <w:numId w:val="15"/>
        </w:numPr>
        <w:tabs>
          <w:tab w:val="left" w:pos="5715"/>
        </w:tabs>
        <w:spacing w:line="360" w:lineRule="auto"/>
        <w:jc w:val="both"/>
        <w:rPr>
          <w:rFonts w:cstheme="minorHAnsi"/>
          <w:color w:val="000000"/>
          <w:sz w:val="24"/>
          <w:szCs w:val="24"/>
        </w:rPr>
      </w:pPr>
      <w:r w:rsidRPr="001E7B38">
        <w:rPr>
          <w:rFonts w:cstheme="minorHAnsi"/>
          <w:b/>
          <w:bCs/>
          <w:color w:val="000000"/>
          <w:sz w:val="24"/>
          <w:szCs w:val="24"/>
        </w:rPr>
        <w:t>Cumulative Effect of</w:t>
      </w:r>
      <w:r w:rsidR="00EE52D0" w:rsidRPr="001E7B38">
        <w:rPr>
          <w:rFonts w:cstheme="minorHAnsi"/>
          <w:b/>
          <w:bCs/>
          <w:color w:val="000000"/>
          <w:sz w:val="24"/>
          <w:szCs w:val="24"/>
        </w:rPr>
        <w:t xml:space="preserve"> Developments</w:t>
      </w:r>
    </w:p>
    <w:p w14:paraId="4B2BEB7F" w14:textId="77777777" w:rsidR="001E7B38" w:rsidRDefault="001E7B38" w:rsidP="001E7B38">
      <w:pPr>
        <w:tabs>
          <w:tab w:val="left" w:pos="5715"/>
        </w:tabs>
        <w:spacing w:line="360" w:lineRule="auto"/>
        <w:ind w:left="360"/>
        <w:jc w:val="both"/>
        <w:rPr>
          <w:rFonts w:cstheme="minorHAnsi"/>
          <w:color w:val="000000"/>
          <w:sz w:val="24"/>
          <w:szCs w:val="24"/>
        </w:rPr>
      </w:pPr>
      <w:r w:rsidRPr="001E7B38">
        <w:rPr>
          <w:rFonts w:cstheme="minorHAnsi"/>
          <w:color w:val="000000"/>
          <w:sz w:val="24"/>
          <w:szCs w:val="24"/>
        </w:rPr>
        <w:t xml:space="preserve">During the past 20 years a considerable number of buildings have been erected at </w:t>
      </w:r>
      <w:proofErr w:type="spellStart"/>
      <w:r w:rsidRPr="001E7B38">
        <w:rPr>
          <w:rFonts w:cstheme="minorHAnsi"/>
          <w:color w:val="000000"/>
          <w:sz w:val="24"/>
          <w:szCs w:val="24"/>
        </w:rPr>
        <w:t>Findony</w:t>
      </w:r>
      <w:proofErr w:type="spellEnd"/>
      <w:r w:rsidRPr="001E7B38">
        <w:rPr>
          <w:rFonts w:cstheme="minorHAnsi"/>
          <w:color w:val="000000"/>
          <w:sz w:val="24"/>
          <w:szCs w:val="24"/>
        </w:rPr>
        <w:t xml:space="preserve"> Farm, some of which are used directly for Simon Howie Butchers </w:t>
      </w:r>
      <w:proofErr w:type="gramStart"/>
      <w:r w:rsidRPr="001E7B38">
        <w:rPr>
          <w:rFonts w:cstheme="minorHAnsi"/>
          <w:color w:val="000000"/>
          <w:sz w:val="24"/>
          <w:szCs w:val="24"/>
        </w:rPr>
        <w:t>Ltd</w:t>
      </w:r>
      <w:r>
        <w:rPr>
          <w:rFonts w:cstheme="minorHAnsi"/>
          <w:color w:val="000000"/>
          <w:sz w:val="24"/>
          <w:szCs w:val="24"/>
        </w:rPr>
        <w:t xml:space="preserve">, </w:t>
      </w:r>
      <w:r w:rsidRPr="001E7B38">
        <w:rPr>
          <w:rFonts w:cstheme="minorHAnsi"/>
          <w:color w:val="000000"/>
          <w:sz w:val="24"/>
          <w:szCs w:val="24"/>
        </w:rPr>
        <w:t xml:space="preserve"> while</w:t>
      </w:r>
      <w:proofErr w:type="gramEnd"/>
      <w:r w:rsidRPr="001E7B38">
        <w:rPr>
          <w:rFonts w:cstheme="minorHAnsi"/>
          <w:color w:val="000000"/>
          <w:sz w:val="24"/>
          <w:szCs w:val="24"/>
        </w:rPr>
        <w:t xml:space="preserve"> </w:t>
      </w:r>
      <w:r>
        <w:rPr>
          <w:rFonts w:cstheme="minorHAnsi"/>
          <w:color w:val="000000"/>
          <w:sz w:val="24"/>
          <w:szCs w:val="24"/>
        </w:rPr>
        <w:t xml:space="preserve">the use for </w:t>
      </w:r>
      <w:r w:rsidRPr="001E7B38">
        <w:rPr>
          <w:rFonts w:cstheme="minorHAnsi"/>
          <w:color w:val="000000"/>
          <w:sz w:val="24"/>
          <w:szCs w:val="24"/>
        </w:rPr>
        <w:t xml:space="preserve">others </w:t>
      </w:r>
      <w:r>
        <w:rPr>
          <w:rFonts w:cstheme="minorHAnsi"/>
          <w:color w:val="000000"/>
          <w:sz w:val="24"/>
          <w:szCs w:val="24"/>
        </w:rPr>
        <w:t>is less apparent</w:t>
      </w:r>
      <w:r w:rsidRPr="001E7B38">
        <w:rPr>
          <w:rFonts w:cstheme="minorHAnsi"/>
          <w:color w:val="000000"/>
          <w:sz w:val="24"/>
          <w:szCs w:val="24"/>
        </w:rPr>
        <w:t>. In the last 2 years even more buildings have been erected to the East of this farm and along a considerable stretch of the Dunning Burn. These are all steel framed and steel clad with thick concrete floors</w:t>
      </w:r>
      <w:r>
        <w:rPr>
          <w:rFonts w:cstheme="minorHAnsi"/>
          <w:color w:val="000000"/>
          <w:sz w:val="24"/>
          <w:szCs w:val="24"/>
        </w:rPr>
        <w:t>,</w:t>
      </w:r>
      <w:r w:rsidRPr="001E7B38">
        <w:rPr>
          <w:rFonts w:cstheme="minorHAnsi"/>
          <w:color w:val="000000"/>
          <w:sz w:val="24"/>
          <w:szCs w:val="24"/>
        </w:rPr>
        <w:t xml:space="preserve"> while some also have part-concrete walls. The </w:t>
      </w:r>
      <w:r>
        <w:rPr>
          <w:rFonts w:cstheme="minorHAnsi"/>
          <w:color w:val="000000"/>
          <w:sz w:val="24"/>
          <w:szCs w:val="24"/>
        </w:rPr>
        <w:t xml:space="preserve">exact </w:t>
      </w:r>
      <w:r w:rsidRPr="001E7B38">
        <w:rPr>
          <w:rFonts w:cstheme="minorHAnsi"/>
          <w:color w:val="000000"/>
          <w:sz w:val="24"/>
          <w:szCs w:val="24"/>
        </w:rPr>
        <w:t xml:space="preserve">purpose of these buildings is not known </w:t>
      </w:r>
      <w:proofErr w:type="gramStart"/>
      <w:r w:rsidRPr="001E7B38">
        <w:rPr>
          <w:rFonts w:cstheme="minorHAnsi"/>
          <w:color w:val="000000"/>
          <w:sz w:val="24"/>
          <w:szCs w:val="24"/>
        </w:rPr>
        <w:t>at this time</w:t>
      </w:r>
      <w:proofErr w:type="gramEnd"/>
      <w:r>
        <w:rPr>
          <w:rFonts w:cstheme="minorHAnsi"/>
          <w:color w:val="000000"/>
          <w:sz w:val="24"/>
          <w:szCs w:val="24"/>
        </w:rPr>
        <w:t xml:space="preserve"> – and the Applicant has refused a Community Consultation under the Scottish Land Commission -</w:t>
      </w:r>
      <w:r w:rsidRPr="001E7B38">
        <w:rPr>
          <w:rFonts w:cstheme="minorHAnsi"/>
          <w:color w:val="000000"/>
          <w:sz w:val="24"/>
          <w:szCs w:val="24"/>
        </w:rPr>
        <w:t xml:space="preserve"> but the cumulative effect has turned a rural setting into something akin to an industrial site. All </w:t>
      </w:r>
      <w:r w:rsidRPr="001E7B38">
        <w:rPr>
          <w:rFonts w:cstheme="minorHAnsi"/>
          <w:color w:val="000000"/>
          <w:sz w:val="24"/>
          <w:szCs w:val="24"/>
        </w:rPr>
        <w:lastRenderedPageBreak/>
        <w:t xml:space="preserve">have been built under the guise of ‘agricultural sheds’ but where is the agriculture on this land? </w:t>
      </w:r>
    </w:p>
    <w:p w14:paraId="61D0F1A5" w14:textId="785A490C" w:rsidR="001E7B38" w:rsidRPr="001E7B38" w:rsidRDefault="001E7B38" w:rsidP="001E7B38">
      <w:pPr>
        <w:tabs>
          <w:tab w:val="left" w:pos="5715"/>
        </w:tabs>
        <w:spacing w:line="360" w:lineRule="auto"/>
        <w:ind w:left="360"/>
        <w:jc w:val="both"/>
        <w:rPr>
          <w:rFonts w:cstheme="minorHAnsi"/>
          <w:color w:val="000000"/>
          <w:sz w:val="24"/>
          <w:szCs w:val="24"/>
        </w:rPr>
      </w:pPr>
      <w:proofErr w:type="spellStart"/>
      <w:r w:rsidRPr="001E7B38">
        <w:rPr>
          <w:rFonts w:cstheme="minorHAnsi"/>
          <w:color w:val="000000"/>
          <w:sz w:val="24"/>
          <w:szCs w:val="24"/>
        </w:rPr>
        <w:t>Findony</w:t>
      </w:r>
      <w:proofErr w:type="spellEnd"/>
      <w:r w:rsidRPr="001E7B38">
        <w:rPr>
          <w:rFonts w:cstheme="minorHAnsi"/>
          <w:color w:val="000000"/>
          <w:sz w:val="24"/>
          <w:szCs w:val="24"/>
        </w:rPr>
        <w:t xml:space="preserve"> Farm is grassland that is grazed from April to October mainly by beef cattle with some sheep from time to time. </w:t>
      </w:r>
      <w:proofErr w:type="gramStart"/>
      <w:r>
        <w:rPr>
          <w:rFonts w:cstheme="minorHAnsi"/>
          <w:color w:val="000000"/>
          <w:sz w:val="24"/>
          <w:szCs w:val="24"/>
        </w:rPr>
        <w:t>All of</w:t>
      </w:r>
      <w:proofErr w:type="gramEnd"/>
      <w:r>
        <w:rPr>
          <w:rFonts w:cstheme="minorHAnsi"/>
          <w:color w:val="000000"/>
          <w:sz w:val="24"/>
          <w:szCs w:val="24"/>
        </w:rPr>
        <w:t xml:space="preserve"> these animals are “bed-and-breakfasted” with </w:t>
      </w:r>
      <w:r w:rsidR="003C096C">
        <w:rPr>
          <w:rFonts w:cstheme="minorHAnsi"/>
          <w:color w:val="000000"/>
          <w:sz w:val="24"/>
          <w:szCs w:val="24"/>
        </w:rPr>
        <w:t xml:space="preserve">very few </w:t>
      </w:r>
      <w:r>
        <w:rPr>
          <w:rFonts w:cstheme="minorHAnsi"/>
          <w:color w:val="000000"/>
          <w:sz w:val="24"/>
          <w:szCs w:val="24"/>
        </w:rPr>
        <w:t xml:space="preserve">livestock </w:t>
      </w:r>
      <w:r w:rsidRPr="001E7B38">
        <w:rPr>
          <w:rFonts w:cstheme="minorHAnsi"/>
          <w:color w:val="000000"/>
          <w:sz w:val="24"/>
          <w:szCs w:val="24"/>
        </w:rPr>
        <w:t>kept on the farm during the remaining months of the year</w:t>
      </w:r>
      <w:r>
        <w:rPr>
          <w:rFonts w:cstheme="minorHAnsi"/>
          <w:color w:val="000000"/>
          <w:sz w:val="24"/>
          <w:szCs w:val="24"/>
        </w:rPr>
        <w:t>. Moreover, n</w:t>
      </w:r>
      <w:r w:rsidRPr="001E7B38">
        <w:rPr>
          <w:rFonts w:cstheme="minorHAnsi"/>
          <w:color w:val="000000"/>
          <w:sz w:val="24"/>
          <w:szCs w:val="24"/>
        </w:rPr>
        <w:t>one of the buildings are designed to house cattle or sheep. Occasionally a field or two are contracted out for the growing of peas but, other than that, there are no other arable crops to fill these sheds.</w:t>
      </w:r>
    </w:p>
    <w:p w14:paraId="4E38041D" w14:textId="5A2CD41C" w:rsidR="00410A12" w:rsidRDefault="001E7B38" w:rsidP="00410A12">
      <w:pPr>
        <w:tabs>
          <w:tab w:val="left" w:pos="5715"/>
        </w:tabs>
        <w:spacing w:line="360" w:lineRule="auto"/>
        <w:ind w:left="360"/>
        <w:jc w:val="both"/>
        <w:rPr>
          <w:rFonts w:cstheme="minorHAnsi"/>
          <w:color w:val="000000"/>
          <w:sz w:val="24"/>
          <w:szCs w:val="24"/>
        </w:rPr>
      </w:pPr>
      <w:r w:rsidRPr="001E7B38">
        <w:rPr>
          <w:rFonts w:cstheme="minorHAnsi"/>
          <w:color w:val="000000"/>
          <w:sz w:val="24"/>
          <w:szCs w:val="24"/>
        </w:rPr>
        <w:t>The Cumulative</w:t>
      </w:r>
      <w:r w:rsidR="00410A12">
        <w:rPr>
          <w:rFonts w:cstheme="minorHAnsi"/>
          <w:color w:val="000000"/>
          <w:sz w:val="24"/>
          <w:szCs w:val="24"/>
        </w:rPr>
        <w:t xml:space="preserve"> effect</w:t>
      </w:r>
      <w:r w:rsidRPr="001E7B38">
        <w:rPr>
          <w:rFonts w:cstheme="minorHAnsi"/>
          <w:color w:val="000000"/>
          <w:sz w:val="24"/>
          <w:szCs w:val="24"/>
        </w:rPr>
        <w:t xml:space="preserve"> </w:t>
      </w:r>
      <w:r w:rsidR="00410A12">
        <w:rPr>
          <w:rFonts w:cstheme="minorHAnsi"/>
          <w:color w:val="000000"/>
          <w:sz w:val="24"/>
          <w:szCs w:val="24"/>
        </w:rPr>
        <w:t>o</w:t>
      </w:r>
      <w:r w:rsidR="00410A12" w:rsidRPr="001E7B38">
        <w:rPr>
          <w:rFonts w:cstheme="minorHAnsi"/>
          <w:color w:val="000000"/>
          <w:sz w:val="24"/>
          <w:szCs w:val="24"/>
        </w:rPr>
        <w:t>n the landscape</w:t>
      </w:r>
      <w:r w:rsidR="00410A12">
        <w:rPr>
          <w:rFonts w:cstheme="minorHAnsi"/>
          <w:color w:val="000000"/>
          <w:sz w:val="24"/>
          <w:szCs w:val="24"/>
        </w:rPr>
        <w:t xml:space="preserve"> of the Proposed Development, these</w:t>
      </w:r>
      <w:r w:rsidRPr="001E7B38">
        <w:rPr>
          <w:rFonts w:cstheme="minorHAnsi"/>
          <w:color w:val="000000"/>
          <w:sz w:val="24"/>
          <w:szCs w:val="24"/>
        </w:rPr>
        <w:t xml:space="preserve"> structures</w:t>
      </w:r>
      <w:r w:rsidR="00410A12">
        <w:rPr>
          <w:rFonts w:cstheme="minorHAnsi"/>
          <w:color w:val="000000"/>
          <w:sz w:val="24"/>
          <w:szCs w:val="24"/>
        </w:rPr>
        <w:t>, and the Applicant’s recently erected Solar Array</w:t>
      </w:r>
      <w:r w:rsidRPr="001E7B38">
        <w:rPr>
          <w:rFonts w:cstheme="minorHAnsi"/>
          <w:color w:val="000000"/>
          <w:sz w:val="24"/>
          <w:szCs w:val="24"/>
        </w:rPr>
        <w:t xml:space="preserve"> </w:t>
      </w:r>
      <w:proofErr w:type="gramStart"/>
      <w:r w:rsidR="00410A12">
        <w:rPr>
          <w:rFonts w:cstheme="minorHAnsi"/>
          <w:color w:val="000000"/>
          <w:sz w:val="24"/>
          <w:szCs w:val="24"/>
        </w:rPr>
        <w:t xml:space="preserve">- </w:t>
      </w:r>
      <w:r w:rsidRPr="001E7B38">
        <w:rPr>
          <w:rFonts w:cstheme="minorHAnsi"/>
          <w:color w:val="000000"/>
          <w:sz w:val="24"/>
          <w:szCs w:val="24"/>
        </w:rPr>
        <w:t xml:space="preserve"> especially</w:t>
      </w:r>
      <w:proofErr w:type="gramEnd"/>
      <w:r w:rsidRPr="001E7B38">
        <w:rPr>
          <w:rFonts w:cstheme="minorHAnsi"/>
          <w:color w:val="000000"/>
          <w:sz w:val="24"/>
          <w:szCs w:val="24"/>
        </w:rPr>
        <w:t xml:space="preserve"> when seen from the B934</w:t>
      </w:r>
      <w:r w:rsidR="00410A12">
        <w:rPr>
          <w:rFonts w:cstheme="minorHAnsi"/>
          <w:color w:val="000000"/>
          <w:sz w:val="24"/>
          <w:szCs w:val="24"/>
        </w:rPr>
        <w:t xml:space="preserve"> </w:t>
      </w:r>
      <w:r w:rsidR="003C096C">
        <w:rPr>
          <w:rFonts w:cstheme="minorHAnsi"/>
          <w:color w:val="000000"/>
          <w:sz w:val="24"/>
          <w:szCs w:val="24"/>
        </w:rPr>
        <w:t>-</w:t>
      </w:r>
      <w:r w:rsidRPr="001E7B38">
        <w:rPr>
          <w:rFonts w:cstheme="minorHAnsi"/>
          <w:color w:val="000000"/>
          <w:sz w:val="24"/>
          <w:szCs w:val="24"/>
        </w:rPr>
        <w:t>is not acceptable.</w:t>
      </w:r>
      <w:r w:rsidR="002F77FB">
        <w:rPr>
          <w:rFonts w:cstheme="minorHAnsi"/>
          <w:color w:val="000000"/>
          <w:sz w:val="24"/>
          <w:szCs w:val="24"/>
        </w:rPr>
        <w:t xml:space="preserve"> We would therefore request that the Planning Officer make a site visit to the location of the Proposed Development, to see for themselves the Cumulative impact. </w:t>
      </w:r>
    </w:p>
    <w:p w14:paraId="45B2F1EB" w14:textId="77777777"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 xml:space="preserve">In Summary: </w:t>
      </w:r>
    </w:p>
    <w:p w14:paraId="7CF7AB78" w14:textId="7D153BD6"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proofErr w:type="gramStart"/>
      <w:r w:rsidRPr="00C90739">
        <w:rPr>
          <w:rFonts w:cstheme="minorHAnsi"/>
          <w:color w:val="000000"/>
          <w:sz w:val="24"/>
          <w:szCs w:val="24"/>
        </w:rPr>
        <w:t>The majority of</w:t>
      </w:r>
      <w:proofErr w:type="gramEnd"/>
      <w:r w:rsidRPr="00C90739">
        <w:rPr>
          <w:rFonts w:cstheme="minorHAnsi"/>
          <w:color w:val="000000"/>
          <w:sz w:val="24"/>
          <w:szCs w:val="24"/>
        </w:rPr>
        <w:t xml:space="preserve"> Dunning respondents are in favour of the Applicant reducing the carbon footprint of the business, but the scale of the Proposed Development is completely inappropriate in the context of the local environment. It has been broadly suggested that 2 or 3 smaller wind turbines might be more appropriate, given the proposed location, which </w:t>
      </w:r>
      <w:proofErr w:type="gramStart"/>
      <w:r w:rsidRPr="00C90739">
        <w:rPr>
          <w:rFonts w:cstheme="minorHAnsi"/>
          <w:color w:val="000000"/>
          <w:sz w:val="24"/>
          <w:szCs w:val="24"/>
        </w:rPr>
        <w:t>is  adjacent</w:t>
      </w:r>
      <w:proofErr w:type="gramEnd"/>
      <w:r w:rsidRPr="00C90739">
        <w:rPr>
          <w:rFonts w:cstheme="minorHAnsi"/>
          <w:color w:val="000000"/>
          <w:sz w:val="24"/>
          <w:szCs w:val="24"/>
        </w:rPr>
        <w:t xml:space="preserve"> to a Conservation Area.</w:t>
      </w:r>
    </w:p>
    <w:p w14:paraId="447A1866" w14:textId="1316ECAA" w:rsidR="00C90739" w:rsidRDefault="00C90739" w:rsidP="00C90739">
      <w:pPr>
        <w:tabs>
          <w:tab w:val="left" w:pos="5715"/>
        </w:tabs>
        <w:spacing w:line="360" w:lineRule="auto"/>
        <w:ind w:left="360"/>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We contend that the Application should be refused under 33D of Local Development Plan 2, as the site falls within Group 2, Areas of Significant Protection, namely the 2km buffer around the settlement boundary of Dunning, for Community Separation.</w:t>
      </w:r>
    </w:p>
    <w:p w14:paraId="1B06D9FF" w14:textId="3ADE89AD" w:rsidR="00C90739" w:rsidRPr="00C90739" w:rsidRDefault="00C90739" w:rsidP="00C90739">
      <w:pPr>
        <w:tabs>
          <w:tab w:val="left" w:pos="5715"/>
        </w:tabs>
        <w:spacing w:line="360" w:lineRule="auto"/>
        <w:ind w:left="360"/>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Further, as it lies within an Area with High/Significant Sensitivity (Wind Strategic Environmental Sensitivities Map), a large turbine in this area should be avoided.</w:t>
      </w:r>
    </w:p>
    <w:p w14:paraId="70E5D66A" w14:textId="23637DD1" w:rsidR="00C90739" w:rsidRPr="00C90739" w:rsidRDefault="00C90739" w:rsidP="00C90739">
      <w:pPr>
        <w:pStyle w:val="ListParagraph"/>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 xml:space="preserve">Should the Local Authority decide to further consider this Application: </w:t>
      </w:r>
    </w:p>
    <w:p w14:paraId="3C5F84FD" w14:textId="0F5F7604"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 xml:space="preserve">We contend that there is a Statutory Requirement for the Applicant to submit an Environmental Impact </w:t>
      </w:r>
      <w:proofErr w:type="gramStart"/>
      <w:r w:rsidRPr="00C90739">
        <w:rPr>
          <w:rFonts w:cstheme="minorHAnsi"/>
          <w:color w:val="000000"/>
          <w:sz w:val="24"/>
          <w:szCs w:val="24"/>
        </w:rPr>
        <w:t>Assessment, before</w:t>
      </w:r>
      <w:proofErr w:type="gramEnd"/>
      <w:r w:rsidRPr="00C90739">
        <w:rPr>
          <w:rFonts w:cstheme="minorHAnsi"/>
          <w:color w:val="000000"/>
          <w:sz w:val="24"/>
          <w:szCs w:val="24"/>
        </w:rPr>
        <w:t xml:space="preserve"> </w:t>
      </w:r>
      <w:r>
        <w:rPr>
          <w:rFonts w:cstheme="minorHAnsi"/>
          <w:color w:val="000000"/>
          <w:sz w:val="24"/>
          <w:szCs w:val="24"/>
        </w:rPr>
        <w:t>a decision is reached on</w:t>
      </w:r>
      <w:r w:rsidRPr="00C90739">
        <w:rPr>
          <w:rFonts w:cstheme="minorHAnsi"/>
          <w:color w:val="000000"/>
          <w:sz w:val="24"/>
          <w:szCs w:val="24"/>
        </w:rPr>
        <w:t xml:space="preserve"> this Application.</w:t>
      </w:r>
    </w:p>
    <w:p w14:paraId="377DA7B7" w14:textId="7D3C6B31"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 xml:space="preserve">We further contend that the Applicant should consult with Historic Scotland, without further delay. </w:t>
      </w:r>
    </w:p>
    <w:p w14:paraId="6A97EE18" w14:textId="3A015DC5"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lastRenderedPageBreak/>
        <w:t>•</w:t>
      </w:r>
      <w:r>
        <w:rPr>
          <w:rFonts w:cstheme="minorHAnsi"/>
          <w:color w:val="000000"/>
          <w:sz w:val="24"/>
          <w:szCs w:val="24"/>
        </w:rPr>
        <w:t xml:space="preserve"> </w:t>
      </w:r>
      <w:r w:rsidRPr="00C90739">
        <w:rPr>
          <w:rFonts w:cstheme="minorHAnsi"/>
          <w:color w:val="000000"/>
          <w:sz w:val="24"/>
          <w:szCs w:val="24"/>
        </w:rPr>
        <w:t xml:space="preserve">We believe that the Proposed Development is </w:t>
      </w:r>
      <w:proofErr w:type="spellStart"/>
      <w:r w:rsidRPr="00C90739">
        <w:rPr>
          <w:rFonts w:cstheme="minorHAnsi"/>
          <w:color w:val="000000"/>
          <w:sz w:val="24"/>
          <w:szCs w:val="24"/>
        </w:rPr>
        <w:t>is</w:t>
      </w:r>
      <w:proofErr w:type="spellEnd"/>
      <w:r w:rsidRPr="00C90739">
        <w:rPr>
          <w:rFonts w:cstheme="minorHAnsi"/>
          <w:color w:val="000000"/>
          <w:sz w:val="24"/>
          <w:szCs w:val="24"/>
        </w:rPr>
        <w:t xml:space="preserve"> not supported by National Planning Framework 4; Perth &amp; Kinross Council Local Development Plan 2; Perth &amp; </w:t>
      </w:r>
      <w:proofErr w:type="gramStart"/>
      <w:r w:rsidRPr="00C90739">
        <w:rPr>
          <w:rFonts w:cstheme="minorHAnsi"/>
          <w:color w:val="000000"/>
          <w:sz w:val="24"/>
          <w:szCs w:val="24"/>
        </w:rPr>
        <w:t>Kinross  Renewable</w:t>
      </w:r>
      <w:proofErr w:type="gramEnd"/>
      <w:r w:rsidRPr="00C90739">
        <w:rPr>
          <w:rFonts w:cstheme="minorHAnsi"/>
          <w:color w:val="000000"/>
          <w:sz w:val="24"/>
          <w:szCs w:val="24"/>
        </w:rPr>
        <w:t xml:space="preserve"> And Low Carbon Energy Draft Supplementary Guidance, (2019); Or Perth And Kinross Council’s Dunning Conservation Area Appraisal: </w:t>
      </w:r>
    </w:p>
    <w:p w14:paraId="61960E05" w14:textId="505AD5D4" w:rsidR="00C90739" w:rsidRP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The Proposed Development fails to show any socio-economic benefits for the local community.</w:t>
      </w:r>
    </w:p>
    <w:p w14:paraId="54A4C6F5" w14:textId="5924D176" w:rsidR="00C90739" w:rsidRP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 xml:space="preserve">The visual impact upon the Dunning Conservation Area has not been adequately addressed. </w:t>
      </w:r>
    </w:p>
    <w:p w14:paraId="5071897B" w14:textId="005E2A2E" w:rsidR="00C90739" w:rsidRP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 xml:space="preserve">Dunning Conservation Area Appraisal (2010) was not consulted in completion of the Supporting Document. St Serf’s is not, therefore noted as a “key landmark building”, which “can be seen in long views from all directions”. </w:t>
      </w:r>
    </w:p>
    <w:p w14:paraId="2EB423C7" w14:textId="4B736060" w:rsid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 xml:space="preserve">At 104m in height, the Proposed Development is over 4 times the height of the St Serf’s steeple. The site of the Proposed Development has greater topographic </w:t>
      </w:r>
      <w:proofErr w:type="gramStart"/>
      <w:r w:rsidRPr="00C90739">
        <w:rPr>
          <w:rFonts w:cstheme="minorHAnsi"/>
          <w:color w:val="000000"/>
          <w:sz w:val="24"/>
          <w:szCs w:val="24"/>
        </w:rPr>
        <w:t>prominence, and</w:t>
      </w:r>
      <w:proofErr w:type="gramEnd"/>
      <w:r w:rsidRPr="00C90739">
        <w:rPr>
          <w:rFonts w:cstheme="minorHAnsi"/>
          <w:color w:val="000000"/>
          <w:sz w:val="24"/>
          <w:szCs w:val="24"/>
        </w:rPr>
        <w:t xml:space="preserve"> is a mere ~700m from St Serf’s. It will thus significantly dominate the skyline of Dunning Conservation Area, from all directions.</w:t>
      </w:r>
    </w:p>
    <w:p w14:paraId="4FCD58F1" w14:textId="5CB80DEC" w:rsid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The impact of the proposed 104m high turbine on the setting of the Scheduled Ancient Monument of Dun Knock- above Dunning - is particularly acute and is not reflected in any way in the application.</w:t>
      </w:r>
    </w:p>
    <w:p w14:paraId="13D9F29D" w14:textId="375B0AA8" w:rsidR="00C90739" w:rsidRDefault="00C90739" w:rsidP="00C90739">
      <w:pPr>
        <w:pStyle w:val="ListParagraph"/>
        <w:numPr>
          <w:ilvl w:val="0"/>
          <w:numId w:val="22"/>
        </w:numPr>
        <w:tabs>
          <w:tab w:val="left" w:pos="5715"/>
        </w:tabs>
        <w:spacing w:line="360" w:lineRule="auto"/>
        <w:jc w:val="both"/>
        <w:rPr>
          <w:rFonts w:cstheme="minorHAnsi"/>
          <w:color w:val="000000"/>
          <w:sz w:val="24"/>
          <w:szCs w:val="24"/>
        </w:rPr>
      </w:pPr>
      <w:r w:rsidRPr="00C90739">
        <w:rPr>
          <w:rFonts w:cstheme="minorHAnsi"/>
          <w:color w:val="000000"/>
          <w:sz w:val="24"/>
          <w:szCs w:val="24"/>
        </w:rPr>
        <w:t xml:space="preserve">We would therefore assert that the sensitivity of the heritage assets is high, as is the magnitude of change, and the Proposed Development would therefore result in a major magnitude of change. </w:t>
      </w:r>
    </w:p>
    <w:p w14:paraId="5660FAC2" w14:textId="77777777" w:rsidR="00C90739" w:rsidRPr="00C90739" w:rsidRDefault="00C90739" w:rsidP="00C90739">
      <w:pPr>
        <w:tabs>
          <w:tab w:val="left" w:pos="5715"/>
        </w:tabs>
        <w:spacing w:line="360" w:lineRule="auto"/>
        <w:jc w:val="both"/>
        <w:rPr>
          <w:rFonts w:cstheme="minorHAnsi"/>
          <w:color w:val="000000"/>
          <w:sz w:val="24"/>
          <w:szCs w:val="24"/>
        </w:rPr>
      </w:pPr>
    </w:p>
    <w:p w14:paraId="2B3D3B71" w14:textId="4E36B76A"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In relation to connection to the Grid, we request that visual and natural heritage impacts should be mitigated by undergrounding of cables where possible subject to detrimental impacts on archaeology and the natural environment.</w:t>
      </w:r>
    </w:p>
    <w:p w14:paraId="671E1FB0" w14:textId="10A29613"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 xml:space="preserve">We request that the Applicant should comply </w:t>
      </w:r>
      <w:proofErr w:type="gramStart"/>
      <w:r w:rsidRPr="00C90739">
        <w:rPr>
          <w:rFonts w:cstheme="minorHAnsi"/>
          <w:color w:val="000000"/>
          <w:sz w:val="24"/>
          <w:szCs w:val="24"/>
        </w:rPr>
        <w:t>with, and</w:t>
      </w:r>
      <w:proofErr w:type="gramEnd"/>
      <w:r w:rsidRPr="00C90739">
        <w:rPr>
          <w:rFonts w:cstheme="minorHAnsi"/>
          <w:color w:val="000000"/>
          <w:sz w:val="24"/>
          <w:szCs w:val="24"/>
        </w:rPr>
        <w:t xml:space="preserve"> be assessed against SNH Guidelines: Siting &amp; Designing Wind Farms in the Landscape (SNH, 2017).</w:t>
      </w:r>
    </w:p>
    <w:p w14:paraId="09B28147" w14:textId="42592C9E"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 xml:space="preserve">We request the completion of all additional surveys required for an EIA development – including detailed surveys and collision risk modelling of raptors, bats and wintering, breeding, </w:t>
      </w:r>
      <w:proofErr w:type="gramStart"/>
      <w:r w:rsidRPr="00C90739">
        <w:rPr>
          <w:rFonts w:cstheme="minorHAnsi"/>
          <w:color w:val="000000"/>
          <w:sz w:val="24"/>
          <w:szCs w:val="24"/>
        </w:rPr>
        <w:t>foraging</w:t>
      </w:r>
      <w:proofErr w:type="gramEnd"/>
      <w:r w:rsidRPr="00C90739">
        <w:rPr>
          <w:rFonts w:cstheme="minorHAnsi"/>
          <w:color w:val="000000"/>
          <w:sz w:val="24"/>
          <w:szCs w:val="24"/>
        </w:rPr>
        <w:t xml:space="preserve"> and migrating birds for all EIA developments.</w:t>
      </w:r>
    </w:p>
    <w:p w14:paraId="20162835" w14:textId="21BFB10C"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lastRenderedPageBreak/>
        <w:t>•</w:t>
      </w:r>
      <w:r>
        <w:rPr>
          <w:rFonts w:cstheme="minorHAnsi"/>
          <w:color w:val="000000"/>
          <w:sz w:val="24"/>
          <w:szCs w:val="24"/>
        </w:rPr>
        <w:t xml:space="preserve"> </w:t>
      </w:r>
      <w:r w:rsidRPr="00C90739">
        <w:rPr>
          <w:rFonts w:cstheme="minorHAnsi"/>
          <w:color w:val="000000"/>
          <w:sz w:val="24"/>
          <w:szCs w:val="24"/>
        </w:rPr>
        <w:t xml:space="preserve">We request that the area assessed for cumulative impacts and LVIA purposes be scoped beyond 20km, as is appropriate for an EIA development. </w:t>
      </w:r>
    </w:p>
    <w:p w14:paraId="0D114190" w14:textId="2AE17AC3"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 xml:space="preserve">We would request that the Applicant engage in consultation with the local community about the Proposed Development, or indeed any subsequent applications for a wind turbine </w:t>
      </w:r>
      <w:proofErr w:type="gramStart"/>
      <w:r w:rsidRPr="00C90739">
        <w:rPr>
          <w:rFonts w:cstheme="minorHAnsi"/>
          <w:color w:val="000000"/>
          <w:sz w:val="24"/>
          <w:szCs w:val="24"/>
        </w:rPr>
        <w:t>in excess of</w:t>
      </w:r>
      <w:proofErr w:type="gramEnd"/>
      <w:r w:rsidRPr="00C90739">
        <w:rPr>
          <w:rFonts w:cstheme="minorHAnsi"/>
          <w:color w:val="000000"/>
          <w:sz w:val="24"/>
          <w:szCs w:val="24"/>
        </w:rPr>
        <w:t xml:space="preserve"> 15m.</w:t>
      </w:r>
    </w:p>
    <w:p w14:paraId="6A0CEFA7" w14:textId="458CEEB4"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We request that the Application complete a CEMP,</w:t>
      </w:r>
      <w:r>
        <w:rPr>
          <w:rFonts w:cstheme="minorHAnsi"/>
          <w:color w:val="000000"/>
          <w:sz w:val="24"/>
          <w:szCs w:val="24"/>
        </w:rPr>
        <w:t xml:space="preserve"> </w:t>
      </w:r>
      <w:r w:rsidRPr="00C90739">
        <w:rPr>
          <w:rFonts w:cstheme="minorHAnsi"/>
          <w:color w:val="000000"/>
          <w:sz w:val="24"/>
          <w:szCs w:val="24"/>
        </w:rPr>
        <w:t>and that mitigation as recommended by Ecological Clerk of Works must be followed</w:t>
      </w:r>
      <w:r>
        <w:rPr>
          <w:rFonts w:cstheme="minorHAnsi"/>
          <w:color w:val="000000"/>
          <w:sz w:val="24"/>
          <w:szCs w:val="24"/>
        </w:rPr>
        <w:t>.</w:t>
      </w:r>
    </w:p>
    <w:p w14:paraId="0D52B84E" w14:textId="1D30579B"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We submit that interference with radio communication, and local television and radio reception should be assessed prior to development.</w:t>
      </w:r>
    </w:p>
    <w:p w14:paraId="39754B9F" w14:textId="524A4508"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Pr>
          <w:rFonts w:cstheme="minorHAnsi"/>
          <w:color w:val="000000"/>
          <w:sz w:val="24"/>
          <w:szCs w:val="24"/>
        </w:rPr>
        <w:t xml:space="preserve"> </w:t>
      </w:r>
      <w:r w:rsidRPr="00C90739">
        <w:rPr>
          <w:rFonts w:cstheme="minorHAnsi"/>
          <w:color w:val="000000"/>
          <w:sz w:val="24"/>
          <w:szCs w:val="24"/>
        </w:rPr>
        <w:t>We request that the noise limits should be set relative to the existing background noise at nearest noise-sensitive properties (and not at Dunning Burn) and that the limits should reflect the variation in both turbine source noise and background noise with wind speed.</w:t>
      </w:r>
    </w:p>
    <w:p w14:paraId="63E2F0F2" w14:textId="460C6824" w:rsidR="00C90739" w:rsidRPr="00E127F6" w:rsidRDefault="00C90739" w:rsidP="00E127F6">
      <w:pPr>
        <w:pStyle w:val="ListParagraph"/>
        <w:numPr>
          <w:ilvl w:val="1"/>
          <w:numId w:val="19"/>
        </w:numPr>
        <w:tabs>
          <w:tab w:val="left" w:pos="5715"/>
        </w:tabs>
        <w:spacing w:line="360" w:lineRule="auto"/>
        <w:jc w:val="both"/>
        <w:rPr>
          <w:rFonts w:cstheme="minorHAnsi"/>
          <w:color w:val="000000"/>
          <w:sz w:val="24"/>
          <w:szCs w:val="24"/>
        </w:rPr>
      </w:pPr>
      <w:r w:rsidRPr="00E127F6">
        <w:rPr>
          <w:rFonts w:cstheme="minorHAnsi"/>
          <w:color w:val="000000"/>
          <w:sz w:val="24"/>
          <w:szCs w:val="24"/>
        </w:rPr>
        <w:t xml:space="preserve">We further request that separate noise limits should apply for </w:t>
      </w:r>
      <w:proofErr w:type="gramStart"/>
      <w:r w:rsidRPr="00E127F6">
        <w:rPr>
          <w:rFonts w:cstheme="minorHAnsi"/>
          <w:color w:val="000000"/>
          <w:sz w:val="24"/>
          <w:szCs w:val="24"/>
        </w:rPr>
        <w:t>day-time</w:t>
      </w:r>
      <w:proofErr w:type="gramEnd"/>
      <w:r w:rsidRPr="00E127F6">
        <w:rPr>
          <w:rFonts w:cstheme="minorHAnsi"/>
          <w:color w:val="000000"/>
          <w:sz w:val="24"/>
          <w:szCs w:val="24"/>
        </w:rPr>
        <w:t xml:space="preserve"> and for night-time.</w:t>
      </w:r>
    </w:p>
    <w:p w14:paraId="14425A1F" w14:textId="273FB447" w:rsidR="00C90739" w:rsidRPr="00E127F6" w:rsidRDefault="00C90739" w:rsidP="00E127F6">
      <w:pPr>
        <w:pStyle w:val="ListParagraph"/>
        <w:numPr>
          <w:ilvl w:val="1"/>
          <w:numId w:val="19"/>
        </w:numPr>
        <w:tabs>
          <w:tab w:val="left" w:pos="5715"/>
        </w:tabs>
        <w:spacing w:line="360" w:lineRule="auto"/>
        <w:jc w:val="both"/>
        <w:rPr>
          <w:rFonts w:cstheme="minorHAnsi"/>
          <w:color w:val="000000"/>
          <w:sz w:val="24"/>
          <w:szCs w:val="24"/>
        </w:rPr>
      </w:pPr>
      <w:r w:rsidRPr="00E127F6">
        <w:rPr>
          <w:rFonts w:cstheme="minorHAnsi"/>
          <w:color w:val="000000"/>
          <w:sz w:val="24"/>
          <w:szCs w:val="24"/>
        </w:rPr>
        <w:t>The Local Authority must stipulate that noise from the wind farm should be limited to 5dB(A) above the separate background noise limits, for both day-and night-time.</w:t>
      </w:r>
    </w:p>
    <w:p w14:paraId="50880172" w14:textId="3FDADB71"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We submit that the Applicant has failed to demonstrate any net socio- economic benefit for the local Community.</w:t>
      </w:r>
    </w:p>
    <w:p w14:paraId="0CAC565F" w14:textId="7BB43D51"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We submit that the Applicant should engage in discussion and agreement with Transport Scotland as a matter of priority.</w:t>
      </w:r>
    </w:p>
    <w:p w14:paraId="4A7A39D3" w14:textId="61FFF9ED"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We request an access management plan for the Proposed Development.</w:t>
      </w:r>
    </w:p>
    <w:p w14:paraId="4E094026" w14:textId="61C4004B"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We request that a Tourism Impact Statement be submitted, and that the Applicant engage with local tourist businesses and agencies to identify concerns.</w:t>
      </w:r>
    </w:p>
    <w:p w14:paraId="53EECC3E" w14:textId="2A03AAF0"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We request clarification of whether the wind turbine will be decommissioned at the end of its operational lifetime</w:t>
      </w:r>
      <w:r w:rsidR="00E127F6">
        <w:rPr>
          <w:rFonts w:cstheme="minorHAnsi"/>
          <w:color w:val="000000"/>
          <w:sz w:val="24"/>
          <w:szCs w:val="24"/>
        </w:rPr>
        <w:t xml:space="preserve"> </w:t>
      </w:r>
      <w:r w:rsidRPr="00C90739">
        <w:rPr>
          <w:rFonts w:cstheme="minorHAnsi"/>
          <w:color w:val="000000"/>
          <w:sz w:val="24"/>
          <w:szCs w:val="24"/>
        </w:rPr>
        <w:t xml:space="preserve">- in which case, </w:t>
      </w:r>
      <w:r w:rsidR="00E127F6">
        <w:rPr>
          <w:rFonts w:cstheme="minorHAnsi"/>
          <w:color w:val="000000"/>
          <w:sz w:val="24"/>
          <w:szCs w:val="24"/>
        </w:rPr>
        <w:t xml:space="preserve">we contend that </w:t>
      </w:r>
      <w:r w:rsidRPr="00C90739">
        <w:rPr>
          <w:rFonts w:cstheme="minorHAnsi"/>
          <w:color w:val="000000"/>
          <w:sz w:val="24"/>
          <w:szCs w:val="24"/>
        </w:rPr>
        <w:t xml:space="preserve">Planning Permission should be granted for a maximum period of the second-hand wind turbine’s expected operational lifetime – or whether it is the </w:t>
      </w:r>
      <w:r w:rsidR="00E127F6">
        <w:rPr>
          <w:rFonts w:cstheme="minorHAnsi"/>
          <w:color w:val="000000"/>
          <w:sz w:val="24"/>
          <w:szCs w:val="24"/>
        </w:rPr>
        <w:t>Applicant</w:t>
      </w:r>
      <w:r w:rsidRPr="00C90739">
        <w:rPr>
          <w:rFonts w:cstheme="minorHAnsi"/>
          <w:color w:val="000000"/>
          <w:sz w:val="24"/>
          <w:szCs w:val="24"/>
        </w:rPr>
        <w:t xml:space="preserve">’s intention to replace the Wind Turbine, on </w:t>
      </w:r>
      <w:r w:rsidRPr="00C90739">
        <w:rPr>
          <w:rFonts w:cstheme="minorHAnsi"/>
          <w:color w:val="000000"/>
          <w:sz w:val="24"/>
          <w:szCs w:val="24"/>
        </w:rPr>
        <w:lastRenderedPageBreak/>
        <w:t xml:space="preserve">expiration.  If the </w:t>
      </w:r>
      <w:proofErr w:type="gramStart"/>
      <w:r w:rsidRPr="00C90739">
        <w:rPr>
          <w:rFonts w:cstheme="minorHAnsi"/>
          <w:color w:val="000000"/>
          <w:sz w:val="24"/>
          <w:szCs w:val="24"/>
        </w:rPr>
        <w:t>latter,  we</w:t>
      </w:r>
      <w:proofErr w:type="gramEnd"/>
      <w:r w:rsidRPr="00C90739">
        <w:rPr>
          <w:rFonts w:cstheme="minorHAnsi"/>
          <w:color w:val="000000"/>
          <w:sz w:val="24"/>
          <w:szCs w:val="24"/>
        </w:rPr>
        <w:t xml:space="preserve"> would ask that PKC ensure that all associated directives in this regard are complied with.</w:t>
      </w:r>
    </w:p>
    <w:p w14:paraId="0B1E4995" w14:textId="0C711776"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The Applicant </w:t>
      </w:r>
      <w:r w:rsidR="00E127F6">
        <w:rPr>
          <w:rFonts w:cstheme="minorHAnsi"/>
          <w:color w:val="000000"/>
          <w:sz w:val="24"/>
          <w:szCs w:val="24"/>
        </w:rPr>
        <w:t>should</w:t>
      </w:r>
      <w:r w:rsidRPr="00C90739">
        <w:rPr>
          <w:rFonts w:cstheme="minorHAnsi"/>
          <w:color w:val="000000"/>
          <w:sz w:val="24"/>
          <w:szCs w:val="24"/>
        </w:rPr>
        <w:t xml:space="preserve"> inform Falkirk and Stirling Local Authorities of the transport plan to bring the Wind Turbine to </w:t>
      </w:r>
      <w:proofErr w:type="gramStart"/>
      <w:r w:rsidRPr="00C90739">
        <w:rPr>
          <w:rFonts w:cstheme="minorHAnsi"/>
          <w:color w:val="000000"/>
          <w:sz w:val="24"/>
          <w:szCs w:val="24"/>
        </w:rPr>
        <w:t>site, and</w:t>
      </w:r>
      <w:proofErr w:type="gramEnd"/>
      <w:r w:rsidRPr="00C90739">
        <w:rPr>
          <w:rFonts w:cstheme="minorHAnsi"/>
          <w:color w:val="000000"/>
          <w:sz w:val="24"/>
          <w:szCs w:val="24"/>
        </w:rPr>
        <w:t xml:space="preserve"> comply with all Cross Boundary Impacts directives.</w:t>
      </w:r>
    </w:p>
    <w:p w14:paraId="23F9918D" w14:textId="41706B6A"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There have been </w:t>
      </w:r>
      <w:proofErr w:type="gramStart"/>
      <w:r w:rsidRPr="00C90739">
        <w:rPr>
          <w:rFonts w:cstheme="minorHAnsi"/>
          <w:color w:val="000000"/>
          <w:sz w:val="24"/>
          <w:szCs w:val="24"/>
        </w:rPr>
        <w:t>a number of</w:t>
      </w:r>
      <w:proofErr w:type="gramEnd"/>
      <w:r w:rsidRPr="00C90739">
        <w:rPr>
          <w:rFonts w:cstheme="minorHAnsi"/>
          <w:color w:val="000000"/>
          <w:sz w:val="24"/>
          <w:szCs w:val="24"/>
        </w:rPr>
        <w:t xml:space="preserve"> discrepancies between the Screening Proposal and the Application, or within the Application itself, and these should be addressed by the Applicant.</w:t>
      </w:r>
    </w:p>
    <w:p w14:paraId="38519F72" w14:textId="58D0E9C1"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There is evidence to suggest that the Applicant will, </w:t>
      </w:r>
      <w:proofErr w:type="gramStart"/>
      <w:r w:rsidRPr="00C90739">
        <w:rPr>
          <w:rFonts w:cstheme="minorHAnsi"/>
          <w:color w:val="000000"/>
          <w:sz w:val="24"/>
          <w:szCs w:val="24"/>
        </w:rPr>
        <w:t>in the near future</w:t>
      </w:r>
      <w:proofErr w:type="gramEnd"/>
      <w:r w:rsidRPr="00C90739">
        <w:rPr>
          <w:rFonts w:cstheme="minorHAnsi"/>
          <w:color w:val="000000"/>
          <w:sz w:val="24"/>
          <w:szCs w:val="24"/>
        </w:rPr>
        <w:t xml:space="preserve">, seek to build upon this Proposed Development and/or diversify his business into energy production. We request that the Applicant submit to PKC </w:t>
      </w:r>
      <w:r w:rsidR="00E127F6">
        <w:rPr>
          <w:rFonts w:cstheme="minorHAnsi"/>
          <w:color w:val="000000"/>
          <w:sz w:val="24"/>
          <w:szCs w:val="24"/>
        </w:rPr>
        <w:t xml:space="preserve">- </w:t>
      </w:r>
      <w:r w:rsidRPr="00C90739">
        <w:rPr>
          <w:rFonts w:cstheme="minorHAnsi"/>
          <w:color w:val="000000"/>
          <w:sz w:val="24"/>
          <w:szCs w:val="24"/>
        </w:rPr>
        <w:t xml:space="preserve">and organise a community </w:t>
      </w:r>
      <w:proofErr w:type="gramStart"/>
      <w:r w:rsidRPr="00C90739">
        <w:rPr>
          <w:rFonts w:cstheme="minorHAnsi"/>
          <w:color w:val="000000"/>
          <w:sz w:val="24"/>
          <w:szCs w:val="24"/>
        </w:rPr>
        <w:t xml:space="preserve">consultation </w:t>
      </w:r>
      <w:r w:rsidR="00E127F6">
        <w:rPr>
          <w:rFonts w:cstheme="minorHAnsi"/>
          <w:color w:val="000000"/>
          <w:sz w:val="24"/>
          <w:szCs w:val="24"/>
        </w:rPr>
        <w:t xml:space="preserve"> -</w:t>
      </w:r>
      <w:proofErr w:type="gramEnd"/>
      <w:r w:rsidR="00E127F6">
        <w:rPr>
          <w:rFonts w:cstheme="minorHAnsi"/>
          <w:color w:val="000000"/>
          <w:sz w:val="24"/>
          <w:szCs w:val="24"/>
        </w:rPr>
        <w:t xml:space="preserve"> to </w:t>
      </w:r>
      <w:r w:rsidRPr="00C90739">
        <w:rPr>
          <w:rFonts w:cstheme="minorHAnsi"/>
          <w:color w:val="000000"/>
          <w:sz w:val="24"/>
          <w:szCs w:val="24"/>
        </w:rPr>
        <w:t xml:space="preserve">detail his plans in this regard. </w:t>
      </w:r>
    </w:p>
    <w:p w14:paraId="2E5EAE5C" w14:textId="7C825A7B"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We request that PKC consider the Cumulative Effect of Developments by the Applicant, and make a site </w:t>
      </w:r>
      <w:proofErr w:type="gramStart"/>
      <w:r w:rsidRPr="00C90739">
        <w:rPr>
          <w:rFonts w:cstheme="minorHAnsi"/>
          <w:color w:val="000000"/>
          <w:sz w:val="24"/>
          <w:szCs w:val="24"/>
        </w:rPr>
        <w:t>visit  when</w:t>
      </w:r>
      <w:proofErr w:type="gramEnd"/>
      <w:r w:rsidRPr="00C90739">
        <w:rPr>
          <w:rFonts w:cstheme="minorHAnsi"/>
          <w:color w:val="000000"/>
          <w:sz w:val="24"/>
          <w:szCs w:val="24"/>
        </w:rPr>
        <w:t xml:space="preserve"> considering the Proposed Development.</w:t>
      </w:r>
    </w:p>
    <w:p w14:paraId="0153C004" w14:textId="43B5C1DA"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We also request that PKC consider their response </w:t>
      </w:r>
      <w:proofErr w:type="gramStart"/>
      <w:r w:rsidRPr="00C90739">
        <w:rPr>
          <w:rFonts w:cstheme="minorHAnsi"/>
          <w:color w:val="000000"/>
          <w:sz w:val="24"/>
          <w:szCs w:val="24"/>
        </w:rPr>
        <w:t>to  Planning</w:t>
      </w:r>
      <w:proofErr w:type="gramEnd"/>
      <w:r w:rsidRPr="00C90739">
        <w:rPr>
          <w:rFonts w:cstheme="minorHAnsi"/>
          <w:color w:val="000000"/>
          <w:sz w:val="24"/>
          <w:szCs w:val="24"/>
        </w:rPr>
        <w:t xml:space="preserve"> Application PK15/00596/FLL when considering the Proposed Development. </w:t>
      </w:r>
    </w:p>
    <w:p w14:paraId="055C3455" w14:textId="5A011604"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The site of the Proposed Development is on the edge of Dunning Conservation Area, less than 1km away. It does nothing to preserve or enhance the setting of the conservation area, and the design and scale indeed adversely affects the setting.</w:t>
      </w:r>
      <w:r w:rsidR="00E127F6">
        <w:rPr>
          <w:rFonts w:cstheme="minorHAnsi"/>
          <w:color w:val="000000"/>
          <w:sz w:val="24"/>
          <w:szCs w:val="24"/>
        </w:rPr>
        <w:t xml:space="preserve"> </w:t>
      </w:r>
      <w:proofErr w:type="gramStart"/>
      <w:r w:rsidRPr="00C90739">
        <w:rPr>
          <w:rFonts w:cstheme="minorHAnsi"/>
          <w:color w:val="000000"/>
          <w:sz w:val="24"/>
          <w:szCs w:val="24"/>
        </w:rPr>
        <w:t>We</w:t>
      </w:r>
      <w:proofErr w:type="gramEnd"/>
      <w:r w:rsidRPr="00C90739">
        <w:rPr>
          <w:rFonts w:cstheme="minorHAnsi"/>
          <w:color w:val="000000"/>
          <w:sz w:val="24"/>
          <w:szCs w:val="24"/>
        </w:rPr>
        <w:t xml:space="preserve"> submit that, in fact, the Proposed Development does the opposite of safeguarding the Conservation Area for the benefit of future generations. Instead of preserving or enhancing the character of Dunning Conservation Area, it will significantly detract from it, and it will harm the character and visual quality of Dunning Conservation Area and its environs. By impacting the unique, high-quality environment of the Conservation Area of Dunning, the Proposed Development will negatively impact the quality of life and economic health of the village, in the present, and the future. </w:t>
      </w:r>
    </w:p>
    <w:p w14:paraId="3D504913" w14:textId="55C6DE4E"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w:t>
      </w:r>
      <w:r w:rsidRPr="00C90739">
        <w:rPr>
          <w:rFonts w:cstheme="minorHAnsi"/>
          <w:color w:val="000000"/>
          <w:sz w:val="24"/>
          <w:szCs w:val="24"/>
        </w:rPr>
        <w:t xml:space="preserve">We further submit that it is the role of Perth and Kinross Council to use appropriate controls to safeguard and enhance Dunning Conservation Area and its environs, and </w:t>
      </w:r>
      <w:proofErr w:type="gramStart"/>
      <w:r w:rsidRPr="00C90739">
        <w:rPr>
          <w:rFonts w:cstheme="minorHAnsi"/>
          <w:color w:val="000000"/>
          <w:sz w:val="24"/>
          <w:szCs w:val="24"/>
        </w:rPr>
        <w:t>would  remind</w:t>
      </w:r>
      <w:proofErr w:type="gramEnd"/>
      <w:r w:rsidRPr="00C90739">
        <w:rPr>
          <w:rFonts w:cstheme="minorHAnsi"/>
          <w:color w:val="000000"/>
          <w:sz w:val="24"/>
          <w:szCs w:val="24"/>
        </w:rPr>
        <w:t xml:space="preserve"> the planning authority that they have an obligation to ensure the protection and </w:t>
      </w:r>
      <w:r w:rsidRPr="00C90739">
        <w:rPr>
          <w:rFonts w:cstheme="minorHAnsi"/>
          <w:color w:val="000000"/>
          <w:sz w:val="24"/>
          <w:szCs w:val="24"/>
        </w:rPr>
        <w:lastRenderedPageBreak/>
        <w:t>enhancement of Dunning Conservation Area, and to use statutory powers to fulfil this obligation.</w:t>
      </w:r>
    </w:p>
    <w:p w14:paraId="4C102E34" w14:textId="2ACACA95" w:rsidR="00C90739" w:rsidRPr="00C90739" w:rsidRDefault="00C90739" w:rsidP="00C90739">
      <w:pPr>
        <w:tabs>
          <w:tab w:val="left" w:pos="5715"/>
        </w:tabs>
        <w:spacing w:line="360" w:lineRule="auto"/>
        <w:ind w:left="360"/>
        <w:jc w:val="both"/>
        <w:rPr>
          <w:rFonts w:cstheme="minorHAnsi"/>
          <w:color w:val="000000"/>
          <w:sz w:val="24"/>
          <w:szCs w:val="24"/>
        </w:rPr>
      </w:pPr>
      <w:r w:rsidRPr="00C90739">
        <w:rPr>
          <w:rFonts w:cstheme="minorHAnsi"/>
          <w:color w:val="000000"/>
          <w:sz w:val="24"/>
          <w:szCs w:val="24"/>
        </w:rPr>
        <w:t>•</w:t>
      </w:r>
      <w:r w:rsidR="00E127F6">
        <w:rPr>
          <w:rFonts w:cstheme="minorHAnsi"/>
          <w:color w:val="000000"/>
          <w:sz w:val="24"/>
          <w:szCs w:val="24"/>
        </w:rPr>
        <w:t xml:space="preserve"> In the event that this </w:t>
      </w:r>
      <w:r w:rsidRPr="00C90739">
        <w:rPr>
          <w:rFonts w:cstheme="minorHAnsi"/>
          <w:color w:val="000000"/>
          <w:sz w:val="24"/>
          <w:szCs w:val="24"/>
        </w:rPr>
        <w:t xml:space="preserve">Application </w:t>
      </w:r>
      <w:r w:rsidR="00E127F6">
        <w:rPr>
          <w:rFonts w:cstheme="minorHAnsi"/>
          <w:color w:val="000000"/>
          <w:sz w:val="24"/>
          <w:szCs w:val="24"/>
        </w:rPr>
        <w:t>is</w:t>
      </w:r>
      <w:r w:rsidRPr="00C90739">
        <w:rPr>
          <w:rFonts w:cstheme="minorHAnsi"/>
          <w:color w:val="000000"/>
          <w:sz w:val="24"/>
          <w:szCs w:val="24"/>
        </w:rPr>
        <w:t xml:space="preserve"> successful, we would request that the aviation warning light to be fitted to the hub of the turbine be an infrared beacon. </w:t>
      </w:r>
    </w:p>
    <w:p w14:paraId="1AE1804F" w14:textId="77777777" w:rsidR="00C90739" w:rsidRDefault="00C90739" w:rsidP="00410A12">
      <w:pPr>
        <w:tabs>
          <w:tab w:val="left" w:pos="5715"/>
        </w:tabs>
        <w:spacing w:line="360" w:lineRule="auto"/>
        <w:ind w:left="360"/>
        <w:jc w:val="both"/>
        <w:rPr>
          <w:rFonts w:cstheme="minorHAnsi"/>
          <w:color w:val="000000"/>
          <w:sz w:val="24"/>
          <w:szCs w:val="24"/>
        </w:rPr>
      </w:pPr>
    </w:p>
    <w:p w14:paraId="31E125A9" w14:textId="77777777" w:rsidR="00C90739" w:rsidRDefault="00C90739" w:rsidP="00410A12">
      <w:pPr>
        <w:tabs>
          <w:tab w:val="left" w:pos="5715"/>
        </w:tabs>
        <w:spacing w:line="360" w:lineRule="auto"/>
        <w:ind w:left="360"/>
        <w:jc w:val="both"/>
        <w:rPr>
          <w:rFonts w:cstheme="minorHAnsi"/>
          <w:color w:val="000000"/>
          <w:sz w:val="24"/>
          <w:szCs w:val="24"/>
        </w:rPr>
      </w:pPr>
    </w:p>
    <w:sectPr w:rsidR="00C90739" w:rsidSect="006F6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223"/>
    <w:multiLevelType w:val="hybridMultilevel"/>
    <w:tmpl w:val="735AC7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21C91"/>
    <w:multiLevelType w:val="hybridMultilevel"/>
    <w:tmpl w:val="78EC5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756893"/>
    <w:multiLevelType w:val="hybridMultilevel"/>
    <w:tmpl w:val="55AC0B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B09B2"/>
    <w:multiLevelType w:val="hybridMultilevel"/>
    <w:tmpl w:val="A658EEB6"/>
    <w:lvl w:ilvl="0" w:tplc="D4AC75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64541"/>
    <w:multiLevelType w:val="hybridMultilevel"/>
    <w:tmpl w:val="A9A846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22843"/>
    <w:multiLevelType w:val="hybridMultilevel"/>
    <w:tmpl w:val="AEB4AC1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A37A09"/>
    <w:multiLevelType w:val="hybridMultilevel"/>
    <w:tmpl w:val="7896B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27791"/>
    <w:multiLevelType w:val="hybridMultilevel"/>
    <w:tmpl w:val="9966779A"/>
    <w:lvl w:ilvl="0" w:tplc="D4AC752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D0475E"/>
    <w:multiLevelType w:val="hybridMultilevel"/>
    <w:tmpl w:val="92EE37D6"/>
    <w:lvl w:ilvl="0" w:tplc="88A472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632E4D"/>
    <w:multiLevelType w:val="hybridMultilevel"/>
    <w:tmpl w:val="E3946A76"/>
    <w:lvl w:ilvl="0" w:tplc="4B4866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743C36"/>
    <w:multiLevelType w:val="hybridMultilevel"/>
    <w:tmpl w:val="25F4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94E5F"/>
    <w:multiLevelType w:val="hybridMultilevel"/>
    <w:tmpl w:val="C484995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BDF6B14"/>
    <w:multiLevelType w:val="hybridMultilevel"/>
    <w:tmpl w:val="6C08DE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9C2A5B"/>
    <w:multiLevelType w:val="hybridMultilevel"/>
    <w:tmpl w:val="E99A46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915711"/>
    <w:multiLevelType w:val="hybridMultilevel"/>
    <w:tmpl w:val="6C567B5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4182C"/>
    <w:multiLevelType w:val="hybridMultilevel"/>
    <w:tmpl w:val="EF2AE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E654A3"/>
    <w:multiLevelType w:val="hybridMultilevel"/>
    <w:tmpl w:val="CB44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56095"/>
    <w:multiLevelType w:val="hybridMultilevel"/>
    <w:tmpl w:val="91AAA0A8"/>
    <w:lvl w:ilvl="0" w:tplc="FCC84B1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936380"/>
    <w:multiLevelType w:val="hybridMultilevel"/>
    <w:tmpl w:val="D9F4F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243EDAF8">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B01D59"/>
    <w:multiLevelType w:val="hybridMultilevel"/>
    <w:tmpl w:val="4E1E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AE4B5A"/>
    <w:multiLevelType w:val="hybridMultilevel"/>
    <w:tmpl w:val="45BEED8C"/>
    <w:lvl w:ilvl="0" w:tplc="D95E6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FD4B0E"/>
    <w:multiLevelType w:val="hybridMultilevel"/>
    <w:tmpl w:val="F2BA6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88691F"/>
    <w:multiLevelType w:val="hybridMultilevel"/>
    <w:tmpl w:val="FE70AECA"/>
    <w:lvl w:ilvl="0" w:tplc="F28ECB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0422035">
    <w:abstractNumId w:val="20"/>
  </w:num>
  <w:num w:numId="2" w16cid:durableId="261109239">
    <w:abstractNumId w:val="22"/>
  </w:num>
  <w:num w:numId="3" w16cid:durableId="1728071608">
    <w:abstractNumId w:val="9"/>
  </w:num>
  <w:num w:numId="4" w16cid:durableId="1769698153">
    <w:abstractNumId w:val="19"/>
  </w:num>
  <w:num w:numId="5" w16cid:durableId="1961106389">
    <w:abstractNumId w:val="3"/>
  </w:num>
  <w:num w:numId="6" w16cid:durableId="402223615">
    <w:abstractNumId w:val="0"/>
  </w:num>
  <w:num w:numId="7" w16cid:durableId="380174840">
    <w:abstractNumId w:val="7"/>
  </w:num>
  <w:num w:numId="8" w16cid:durableId="1355765922">
    <w:abstractNumId w:val="17"/>
  </w:num>
  <w:num w:numId="9" w16cid:durableId="1663578722">
    <w:abstractNumId w:val="2"/>
  </w:num>
  <w:num w:numId="10" w16cid:durableId="1443501642">
    <w:abstractNumId w:val="16"/>
  </w:num>
  <w:num w:numId="11" w16cid:durableId="2128884905">
    <w:abstractNumId w:val="1"/>
  </w:num>
  <w:num w:numId="12" w16cid:durableId="1856310521">
    <w:abstractNumId w:val="13"/>
  </w:num>
  <w:num w:numId="13" w16cid:durableId="1670937166">
    <w:abstractNumId w:val="15"/>
  </w:num>
  <w:num w:numId="14" w16cid:durableId="252130408">
    <w:abstractNumId w:val="8"/>
  </w:num>
  <w:num w:numId="15" w16cid:durableId="1334995255">
    <w:abstractNumId w:val="10"/>
  </w:num>
  <w:num w:numId="16" w16cid:durableId="1857693153">
    <w:abstractNumId w:val="14"/>
  </w:num>
  <w:num w:numId="17" w16cid:durableId="1260603684">
    <w:abstractNumId w:val="4"/>
  </w:num>
  <w:num w:numId="18" w16cid:durableId="1824928426">
    <w:abstractNumId w:val="21"/>
  </w:num>
  <w:num w:numId="19" w16cid:durableId="1327634562">
    <w:abstractNumId w:val="18"/>
  </w:num>
  <w:num w:numId="20" w16cid:durableId="312682817">
    <w:abstractNumId w:val="12"/>
  </w:num>
  <w:num w:numId="21" w16cid:durableId="1025015050">
    <w:abstractNumId w:val="6"/>
  </w:num>
  <w:num w:numId="22" w16cid:durableId="311179659">
    <w:abstractNumId w:val="11"/>
  </w:num>
  <w:num w:numId="23" w16cid:durableId="1423799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24"/>
    <w:rsid w:val="000069A8"/>
    <w:rsid w:val="000125CA"/>
    <w:rsid w:val="00016417"/>
    <w:rsid w:val="00032D93"/>
    <w:rsid w:val="00034985"/>
    <w:rsid w:val="00036DA4"/>
    <w:rsid w:val="000379B6"/>
    <w:rsid w:val="00044E9E"/>
    <w:rsid w:val="00045723"/>
    <w:rsid w:val="00045837"/>
    <w:rsid w:val="00045F53"/>
    <w:rsid w:val="00050F0F"/>
    <w:rsid w:val="000608E0"/>
    <w:rsid w:val="000615EF"/>
    <w:rsid w:val="00061D1D"/>
    <w:rsid w:val="00072082"/>
    <w:rsid w:val="000761E7"/>
    <w:rsid w:val="000764B2"/>
    <w:rsid w:val="00076563"/>
    <w:rsid w:val="00081DB4"/>
    <w:rsid w:val="00082272"/>
    <w:rsid w:val="00090891"/>
    <w:rsid w:val="000A098D"/>
    <w:rsid w:val="000A30D1"/>
    <w:rsid w:val="000B43D9"/>
    <w:rsid w:val="000B478D"/>
    <w:rsid w:val="000B76BF"/>
    <w:rsid w:val="000D1944"/>
    <w:rsid w:val="000D3029"/>
    <w:rsid w:val="000D434B"/>
    <w:rsid w:val="000D5E13"/>
    <w:rsid w:val="000D67DF"/>
    <w:rsid w:val="000E050A"/>
    <w:rsid w:val="000E068A"/>
    <w:rsid w:val="000E187C"/>
    <w:rsid w:val="000E1AE7"/>
    <w:rsid w:val="000E288F"/>
    <w:rsid w:val="000E4472"/>
    <w:rsid w:val="0010628B"/>
    <w:rsid w:val="00106ACE"/>
    <w:rsid w:val="0011235A"/>
    <w:rsid w:val="00115B8D"/>
    <w:rsid w:val="00117F73"/>
    <w:rsid w:val="00121F87"/>
    <w:rsid w:val="0012433C"/>
    <w:rsid w:val="001327E7"/>
    <w:rsid w:val="001408F8"/>
    <w:rsid w:val="001444D5"/>
    <w:rsid w:val="00144CE1"/>
    <w:rsid w:val="00145C52"/>
    <w:rsid w:val="0015022E"/>
    <w:rsid w:val="00153B60"/>
    <w:rsid w:val="0016029A"/>
    <w:rsid w:val="00166CAE"/>
    <w:rsid w:val="00181410"/>
    <w:rsid w:val="00183749"/>
    <w:rsid w:val="0018520B"/>
    <w:rsid w:val="001871B4"/>
    <w:rsid w:val="00187446"/>
    <w:rsid w:val="00191322"/>
    <w:rsid w:val="0019490D"/>
    <w:rsid w:val="00194EDC"/>
    <w:rsid w:val="001A00E4"/>
    <w:rsid w:val="001B3625"/>
    <w:rsid w:val="001C164B"/>
    <w:rsid w:val="001C3637"/>
    <w:rsid w:val="001C4D5D"/>
    <w:rsid w:val="001D3317"/>
    <w:rsid w:val="001D3949"/>
    <w:rsid w:val="001D6D54"/>
    <w:rsid w:val="001E307F"/>
    <w:rsid w:val="001E5D41"/>
    <w:rsid w:val="001E5DC6"/>
    <w:rsid w:val="001E7B38"/>
    <w:rsid w:val="00202034"/>
    <w:rsid w:val="00202092"/>
    <w:rsid w:val="00204C0B"/>
    <w:rsid w:val="00214692"/>
    <w:rsid w:val="00220637"/>
    <w:rsid w:val="00221E79"/>
    <w:rsid w:val="0022645F"/>
    <w:rsid w:val="00235867"/>
    <w:rsid w:val="00236715"/>
    <w:rsid w:val="00240C3B"/>
    <w:rsid w:val="00241107"/>
    <w:rsid w:val="002504AB"/>
    <w:rsid w:val="002552F1"/>
    <w:rsid w:val="00261DAB"/>
    <w:rsid w:val="00272A1B"/>
    <w:rsid w:val="00272CC1"/>
    <w:rsid w:val="00276962"/>
    <w:rsid w:val="00285AB4"/>
    <w:rsid w:val="00294016"/>
    <w:rsid w:val="00294961"/>
    <w:rsid w:val="002A0DE8"/>
    <w:rsid w:val="002A1CC1"/>
    <w:rsid w:val="002A23BF"/>
    <w:rsid w:val="002A5218"/>
    <w:rsid w:val="002A65A8"/>
    <w:rsid w:val="002A730C"/>
    <w:rsid w:val="002A77F7"/>
    <w:rsid w:val="002B075B"/>
    <w:rsid w:val="002B22D4"/>
    <w:rsid w:val="002B2DD5"/>
    <w:rsid w:val="002B39DA"/>
    <w:rsid w:val="002B41BA"/>
    <w:rsid w:val="002C104A"/>
    <w:rsid w:val="002C19F9"/>
    <w:rsid w:val="002C27F6"/>
    <w:rsid w:val="002C47B6"/>
    <w:rsid w:val="002D2A87"/>
    <w:rsid w:val="002D38B9"/>
    <w:rsid w:val="002D7440"/>
    <w:rsid w:val="002E1A46"/>
    <w:rsid w:val="002E2262"/>
    <w:rsid w:val="002E60A7"/>
    <w:rsid w:val="002E6F26"/>
    <w:rsid w:val="002E7717"/>
    <w:rsid w:val="002E7F70"/>
    <w:rsid w:val="002F14FB"/>
    <w:rsid w:val="002F16E4"/>
    <w:rsid w:val="002F1BB3"/>
    <w:rsid w:val="002F292E"/>
    <w:rsid w:val="002F3CAD"/>
    <w:rsid w:val="002F4FFC"/>
    <w:rsid w:val="002F6972"/>
    <w:rsid w:val="002F77FB"/>
    <w:rsid w:val="002F7B17"/>
    <w:rsid w:val="00300328"/>
    <w:rsid w:val="003035C4"/>
    <w:rsid w:val="003038A7"/>
    <w:rsid w:val="00314AB8"/>
    <w:rsid w:val="00321428"/>
    <w:rsid w:val="00340840"/>
    <w:rsid w:val="003421C9"/>
    <w:rsid w:val="00342F6F"/>
    <w:rsid w:val="00343E4E"/>
    <w:rsid w:val="00344022"/>
    <w:rsid w:val="00346B9A"/>
    <w:rsid w:val="00351DBD"/>
    <w:rsid w:val="003550AF"/>
    <w:rsid w:val="003701AA"/>
    <w:rsid w:val="00381687"/>
    <w:rsid w:val="00381F8C"/>
    <w:rsid w:val="0038208C"/>
    <w:rsid w:val="00382FBA"/>
    <w:rsid w:val="00387CB5"/>
    <w:rsid w:val="00387D33"/>
    <w:rsid w:val="00393161"/>
    <w:rsid w:val="003963C9"/>
    <w:rsid w:val="003A0416"/>
    <w:rsid w:val="003A11A0"/>
    <w:rsid w:val="003A5002"/>
    <w:rsid w:val="003A5DFB"/>
    <w:rsid w:val="003B0386"/>
    <w:rsid w:val="003B0BB7"/>
    <w:rsid w:val="003B12ED"/>
    <w:rsid w:val="003C096C"/>
    <w:rsid w:val="003C1FBF"/>
    <w:rsid w:val="003C22DA"/>
    <w:rsid w:val="003C3A9B"/>
    <w:rsid w:val="003C4224"/>
    <w:rsid w:val="003C6DDE"/>
    <w:rsid w:val="003D1191"/>
    <w:rsid w:val="003D2445"/>
    <w:rsid w:val="003D2C02"/>
    <w:rsid w:val="003E3AA8"/>
    <w:rsid w:val="003E40A5"/>
    <w:rsid w:val="003F022F"/>
    <w:rsid w:val="003F22BA"/>
    <w:rsid w:val="00405FC1"/>
    <w:rsid w:val="00407055"/>
    <w:rsid w:val="00410A12"/>
    <w:rsid w:val="00410DE9"/>
    <w:rsid w:val="00411B53"/>
    <w:rsid w:val="00415F79"/>
    <w:rsid w:val="004205CE"/>
    <w:rsid w:val="004238CC"/>
    <w:rsid w:val="00430429"/>
    <w:rsid w:val="00432D68"/>
    <w:rsid w:val="00435689"/>
    <w:rsid w:val="0044255E"/>
    <w:rsid w:val="00444145"/>
    <w:rsid w:val="0044748C"/>
    <w:rsid w:val="004478D7"/>
    <w:rsid w:val="004523BB"/>
    <w:rsid w:val="0046356A"/>
    <w:rsid w:val="00467740"/>
    <w:rsid w:val="004715A9"/>
    <w:rsid w:val="00482037"/>
    <w:rsid w:val="00483BE1"/>
    <w:rsid w:val="0048440C"/>
    <w:rsid w:val="00484802"/>
    <w:rsid w:val="004945DA"/>
    <w:rsid w:val="00494D0E"/>
    <w:rsid w:val="004A0D85"/>
    <w:rsid w:val="004B09EA"/>
    <w:rsid w:val="004B2B71"/>
    <w:rsid w:val="004B4F92"/>
    <w:rsid w:val="004B6CDC"/>
    <w:rsid w:val="004C2541"/>
    <w:rsid w:val="004C5B5D"/>
    <w:rsid w:val="004C6AE2"/>
    <w:rsid w:val="004E057C"/>
    <w:rsid w:val="004E07F7"/>
    <w:rsid w:val="004E4BF1"/>
    <w:rsid w:val="004E52F5"/>
    <w:rsid w:val="004F1175"/>
    <w:rsid w:val="004F79CF"/>
    <w:rsid w:val="00504211"/>
    <w:rsid w:val="0050799D"/>
    <w:rsid w:val="00512F47"/>
    <w:rsid w:val="00513722"/>
    <w:rsid w:val="0051525A"/>
    <w:rsid w:val="00524486"/>
    <w:rsid w:val="005264C6"/>
    <w:rsid w:val="00531014"/>
    <w:rsid w:val="005366B4"/>
    <w:rsid w:val="00542678"/>
    <w:rsid w:val="0054421B"/>
    <w:rsid w:val="005456AE"/>
    <w:rsid w:val="0054736B"/>
    <w:rsid w:val="00555B0A"/>
    <w:rsid w:val="00556F5A"/>
    <w:rsid w:val="00564135"/>
    <w:rsid w:val="0056728E"/>
    <w:rsid w:val="00571A27"/>
    <w:rsid w:val="00572AFB"/>
    <w:rsid w:val="0058204E"/>
    <w:rsid w:val="0059651D"/>
    <w:rsid w:val="005A1B48"/>
    <w:rsid w:val="005A2181"/>
    <w:rsid w:val="005A3687"/>
    <w:rsid w:val="005A557D"/>
    <w:rsid w:val="005A5C33"/>
    <w:rsid w:val="005A6FF2"/>
    <w:rsid w:val="005A7F8D"/>
    <w:rsid w:val="005B02E6"/>
    <w:rsid w:val="005C3785"/>
    <w:rsid w:val="005C4F23"/>
    <w:rsid w:val="005D0024"/>
    <w:rsid w:val="005D0C3C"/>
    <w:rsid w:val="005D3A95"/>
    <w:rsid w:val="005D4CAB"/>
    <w:rsid w:val="005D6561"/>
    <w:rsid w:val="005D6952"/>
    <w:rsid w:val="005E0FD8"/>
    <w:rsid w:val="005E425A"/>
    <w:rsid w:val="005F7C4D"/>
    <w:rsid w:val="006016FE"/>
    <w:rsid w:val="00610934"/>
    <w:rsid w:val="00611017"/>
    <w:rsid w:val="006119E1"/>
    <w:rsid w:val="006137C1"/>
    <w:rsid w:val="00614015"/>
    <w:rsid w:val="006161BB"/>
    <w:rsid w:val="0062301F"/>
    <w:rsid w:val="00626049"/>
    <w:rsid w:val="00627205"/>
    <w:rsid w:val="00644BE5"/>
    <w:rsid w:val="00654480"/>
    <w:rsid w:val="006544AD"/>
    <w:rsid w:val="00663857"/>
    <w:rsid w:val="006646FF"/>
    <w:rsid w:val="00665380"/>
    <w:rsid w:val="00672FB0"/>
    <w:rsid w:val="00674121"/>
    <w:rsid w:val="006751AB"/>
    <w:rsid w:val="0068578F"/>
    <w:rsid w:val="00690B20"/>
    <w:rsid w:val="006923C7"/>
    <w:rsid w:val="00692D03"/>
    <w:rsid w:val="00694272"/>
    <w:rsid w:val="006956E0"/>
    <w:rsid w:val="0069631B"/>
    <w:rsid w:val="006C2DA2"/>
    <w:rsid w:val="006D1336"/>
    <w:rsid w:val="006D396F"/>
    <w:rsid w:val="006D526D"/>
    <w:rsid w:val="006D58CF"/>
    <w:rsid w:val="006D6C5A"/>
    <w:rsid w:val="006E1697"/>
    <w:rsid w:val="006E1B8C"/>
    <w:rsid w:val="006E380A"/>
    <w:rsid w:val="006E43FE"/>
    <w:rsid w:val="006E6DBE"/>
    <w:rsid w:val="006F3743"/>
    <w:rsid w:val="006F48CE"/>
    <w:rsid w:val="006F4E5A"/>
    <w:rsid w:val="006F636F"/>
    <w:rsid w:val="006F7B70"/>
    <w:rsid w:val="007006EE"/>
    <w:rsid w:val="007063D4"/>
    <w:rsid w:val="00711E54"/>
    <w:rsid w:val="00713775"/>
    <w:rsid w:val="00715C95"/>
    <w:rsid w:val="00716412"/>
    <w:rsid w:val="00716C51"/>
    <w:rsid w:val="00720CDD"/>
    <w:rsid w:val="00723132"/>
    <w:rsid w:val="007252DF"/>
    <w:rsid w:val="00741009"/>
    <w:rsid w:val="0074175F"/>
    <w:rsid w:val="00742F5C"/>
    <w:rsid w:val="00745A80"/>
    <w:rsid w:val="00746FBA"/>
    <w:rsid w:val="00747F72"/>
    <w:rsid w:val="00750BEA"/>
    <w:rsid w:val="0075501C"/>
    <w:rsid w:val="00762741"/>
    <w:rsid w:val="007628A9"/>
    <w:rsid w:val="0076535E"/>
    <w:rsid w:val="00773189"/>
    <w:rsid w:val="007751F3"/>
    <w:rsid w:val="00785D59"/>
    <w:rsid w:val="007863E0"/>
    <w:rsid w:val="0079132D"/>
    <w:rsid w:val="00795108"/>
    <w:rsid w:val="007A06B7"/>
    <w:rsid w:val="007A3756"/>
    <w:rsid w:val="007A3F1F"/>
    <w:rsid w:val="007A4388"/>
    <w:rsid w:val="007A45EC"/>
    <w:rsid w:val="007B68B6"/>
    <w:rsid w:val="007C6F8E"/>
    <w:rsid w:val="007D1D26"/>
    <w:rsid w:val="007D3737"/>
    <w:rsid w:val="007D5189"/>
    <w:rsid w:val="007E507D"/>
    <w:rsid w:val="007F5FAC"/>
    <w:rsid w:val="007F73BD"/>
    <w:rsid w:val="008039D6"/>
    <w:rsid w:val="00804427"/>
    <w:rsid w:val="00804770"/>
    <w:rsid w:val="00804FCD"/>
    <w:rsid w:val="0080597F"/>
    <w:rsid w:val="0080791B"/>
    <w:rsid w:val="00810C1D"/>
    <w:rsid w:val="008127EF"/>
    <w:rsid w:val="00816EDF"/>
    <w:rsid w:val="00817A4C"/>
    <w:rsid w:val="00821723"/>
    <w:rsid w:val="00824527"/>
    <w:rsid w:val="008258DC"/>
    <w:rsid w:val="00826190"/>
    <w:rsid w:val="00826566"/>
    <w:rsid w:val="00830326"/>
    <w:rsid w:val="00831532"/>
    <w:rsid w:val="008316CA"/>
    <w:rsid w:val="008373A3"/>
    <w:rsid w:val="00840FA6"/>
    <w:rsid w:val="00853437"/>
    <w:rsid w:val="00863D2B"/>
    <w:rsid w:val="00884B51"/>
    <w:rsid w:val="00887A60"/>
    <w:rsid w:val="00890D8C"/>
    <w:rsid w:val="00893D78"/>
    <w:rsid w:val="00894B02"/>
    <w:rsid w:val="00896A53"/>
    <w:rsid w:val="008A20E2"/>
    <w:rsid w:val="008A3B36"/>
    <w:rsid w:val="008A791B"/>
    <w:rsid w:val="008B18A2"/>
    <w:rsid w:val="008B2648"/>
    <w:rsid w:val="008C0F43"/>
    <w:rsid w:val="008C13F8"/>
    <w:rsid w:val="008C3653"/>
    <w:rsid w:val="008D1D0E"/>
    <w:rsid w:val="008D25DE"/>
    <w:rsid w:val="008D328C"/>
    <w:rsid w:val="008D74F1"/>
    <w:rsid w:val="008E1E05"/>
    <w:rsid w:val="008E55C3"/>
    <w:rsid w:val="008F5B07"/>
    <w:rsid w:val="009039B6"/>
    <w:rsid w:val="009140CA"/>
    <w:rsid w:val="0092096E"/>
    <w:rsid w:val="00922968"/>
    <w:rsid w:val="00926EDC"/>
    <w:rsid w:val="0093019B"/>
    <w:rsid w:val="009309CF"/>
    <w:rsid w:val="0093160B"/>
    <w:rsid w:val="00932651"/>
    <w:rsid w:val="009336BA"/>
    <w:rsid w:val="00934030"/>
    <w:rsid w:val="009411EB"/>
    <w:rsid w:val="00944D06"/>
    <w:rsid w:val="0094614C"/>
    <w:rsid w:val="00946A84"/>
    <w:rsid w:val="009530EC"/>
    <w:rsid w:val="0095440A"/>
    <w:rsid w:val="009546AF"/>
    <w:rsid w:val="00956E19"/>
    <w:rsid w:val="0096791B"/>
    <w:rsid w:val="00982FB7"/>
    <w:rsid w:val="00986B6D"/>
    <w:rsid w:val="00996500"/>
    <w:rsid w:val="009A7437"/>
    <w:rsid w:val="009B2510"/>
    <w:rsid w:val="009B7B3D"/>
    <w:rsid w:val="009D0D47"/>
    <w:rsid w:val="009D130B"/>
    <w:rsid w:val="009D47CE"/>
    <w:rsid w:val="009D74D3"/>
    <w:rsid w:val="009D74DB"/>
    <w:rsid w:val="009E162B"/>
    <w:rsid w:val="009E621E"/>
    <w:rsid w:val="009F2C96"/>
    <w:rsid w:val="009F421A"/>
    <w:rsid w:val="009F4E84"/>
    <w:rsid w:val="00A051FC"/>
    <w:rsid w:val="00A05D49"/>
    <w:rsid w:val="00A15DCB"/>
    <w:rsid w:val="00A2258C"/>
    <w:rsid w:val="00A245D9"/>
    <w:rsid w:val="00A25C8C"/>
    <w:rsid w:val="00A37477"/>
    <w:rsid w:val="00A43718"/>
    <w:rsid w:val="00A448C0"/>
    <w:rsid w:val="00A44F53"/>
    <w:rsid w:val="00A5751F"/>
    <w:rsid w:val="00A62968"/>
    <w:rsid w:val="00A70E87"/>
    <w:rsid w:val="00A735FF"/>
    <w:rsid w:val="00A743F9"/>
    <w:rsid w:val="00A81B7D"/>
    <w:rsid w:val="00A8412B"/>
    <w:rsid w:val="00A92B96"/>
    <w:rsid w:val="00A94761"/>
    <w:rsid w:val="00A9570F"/>
    <w:rsid w:val="00A96CB3"/>
    <w:rsid w:val="00AA231E"/>
    <w:rsid w:val="00AA4446"/>
    <w:rsid w:val="00AA77E0"/>
    <w:rsid w:val="00AB5C88"/>
    <w:rsid w:val="00AB647B"/>
    <w:rsid w:val="00AC550F"/>
    <w:rsid w:val="00AD16F0"/>
    <w:rsid w:val="00AF2286"/>
    <w:rsid w:val="00AF4AE7"/>
    <w:rsid w:val="00AF66A3"/>
    <w:rsid w:val="00B07355"/>
    <w:rsid w:val="00B11837"/>
    <w:rsid w:val="00B2249D"/>
    <w:rsid w:val="00B24473"/>
    <w:rsid w:val="00B252ED"/>
    <w:rsid w:val="00B31CAB"/>
    <w:rsid w:val="00B4251C"/>
    <w:rsid w:val="00B46249"/>
    <w:rsid w:val="00B6347F"/>
    <w:rsid w:val="00B70F6C"/>
    <w:rsid w:val="00B75393"/>
    <w:rsid w:val="00B80132"/>
    <w:rsid w:val="00B81CED"/>
    <w:rsid w:val="00B87BBA"/>
    <w:rsid w:val="00B90F08"/>
    <w:rsid w:val="00BA2905"/>
    <w:rsid w:val="00BB065F"/>
    <w:rsid w:val="00BB1148"/>
    <w:rsid w:val="00BB13EA"/>
    <w:rsid w:val="00BC6747"/>
    <w:rsid w:val="00BC7E9E"/>
    <w:rsid w:val="00BD0FD1"/>
    <w:rsid w:val="00BD20CB"/>
    <w:rsid w:val="00BD2182"/>
    <w:rsid w:val="00BD4F3C"/>
    <w:rsid w:val="00BE5976"/>
    <w:rsid w:val="00BF619A"/>
    <w:rsid w:val="00BF709C"/>
    <w:rsid w:val="00C04481"/>
    <w:rsid w:val="00C0537D"/>
    <w:rsid w:val="00C07A55"/>
    <w:rsid w:val="00C25657"/>
    <w:rsid w:val="00C3034F"/>
    <w:rsid w:val="00C3041B"/>
    <w:rsid w:val="00C34D3E"/>
    <w:rsid w:val="00C369EC"/>
    <w:rsid w:val="00C37884"/>
    <w:rsid w:val="00C44077"/>
    <w:rsid w:val="00C56B3A"/>
    <w:rsid w:val="00C63C55"/>
    <w:rsid w:val="00C64C36"/>
    <w:rsid w:val="00C66412"/>
    <w:rsid w:val="00C74088"/>
    <w:rsid w:val="00C76479"/>
    <w:rsid w:val="00C80DAF"/>
    <w:rsid w:val="00C858A4"/>
    <w:rsid w:val="00C90739"/>
    <w:rsid w:val="00C9085C"/>
    <w:rsid w:val="00CA1046"/>
    <w:rsid w:val="00CB3607"/>
    <w:rsid w:val="00CB4093"/>
    <w:rsid w:val="00CB4378"/>
    <w:rsid w:val="00CB5281"/>
    <w:rsid w:val="00CB7E77"/>
    <w:rsid w:val="00CC3D10"/>
    <w:rsid w:val="00CC7B13"/>
    <w:rsid w:val="00CD1FC8"/>
    <w:rsid w:val="00CD41C1"/>
    <w:rsid w:val="00CD6039"/>
    <w:rsid w:val="00CE24EC"/>
    <w:rsid w:val="00CE51DB"/>
    <w:rsid w:val="00CE7874"/>
    <w:rsid w:val="00CF495D"/>
    <w:rsid w:val="00D008DE"/>
    <w:rsid w:val="00D1535B"/>
    <w:rsid w:val="00D21FC4"/>
    <w:rsid w:val="00D22D71"/>
    <w:rsid w:val="00D24496"/>
    <w:rsid w:val="00D258FB"/>
    <w:rsid w:val="00D30E26"/>
    <w:rsid w:val="00D339ED"/>
    <w:rsid w:val="00D34FE9"/>
    <w:rsid w:val="00D35361"/>
    <w:rsid w:val="00D35A11"/>
    <w:rsid w:val="00D37E38"/>
    <w:rsid w:val="00D5075D"/>
    <w:rsid w:val="00D61484"/>
    <w:rsid w:val="00D63C16"/>
    <w:rsid w:val="00D65745"/>
    <w:rsid w:val="00D70AED"/>
    <w:rsid w:val="00D77264"/>
    <w:rsid w:val="00D831A8"/>
    <w:rsid w:val="00D84D75"/>
    <w:rsid w:val="00D92F54"/>
    <w:rsid w:val="00D94FA9"/>
    <w:rsid w:val="00DA1124"/>
    <w:rsid w:val="00DA20C9"/>
    <w:rsid w:val="00DA79CD"/>
    <w:rsid w:val="00DB0AB4"/>
    <w:rsid w:val="00DB0B61"/>
    <w:rsid w:val="00DB3107"/>
    <w:rsid w:val="00DB7542"/>
    <w:rsid w:val="00DB7DDE"/>
    <w:rsid w:val="00DC5371"/>
    <w:rsid w:val="00DC64D3"/>
    <w:rsid w:val="00DD1C16"/>
    <w:rsid w:val="00DD58B2"/>
    <w:rsid w:val="00DD5ECA"/>
    <w:rsid w:val="00DE4C47"/>
    <w:rsid w:val="00DE6C8A"/>
    <w:rsid w:val="00DF0CAE"/>
    <w:rsid w:val="00DF2A8F"/>
    <w:rsid w:val="00DF7407"/>
    <w:rsid w:val="00DF77DA"/>
    <w:rsid w:val="00E03B81"/>
    <w:rsid w:val="00E07CD0"/>
    <w:rsid w:val="00E127F6"/>
    <w:rsid w:val="00E14EBA"/>
    <w:rsid w:val="00E15460"/>
    <w:rsid w:val="00E16F53"/>
    <w:rsid w:val="00E17675"/>
    <w:rsid w:val="00E21787"/>
    <w:rsid w:val="00E22B62"/>
    <w:rsid w:val="00E35FB1"/>
    <w:rsid w:val="00E4010D"/>
    <w:rsid w:val="00E472B0"/>
    <w:rsid w:val="00E5580E"/>
    <w:rsid w:val="00E56824"/>
    <w:rsid w:val="00E6217F"/>
    <w:rsid w:val="00E72A16"/>
    <w:rsid w:val="00E72EFC"/>
    <w:rsid w:val="00E74939"/>
    <w:rsid w:val="00E8171E"/>
    <w:rsid w:val="00E8348B"/>
    <w:rsid w:val="00E8599B"/>
    <w:rsid w:val="00E86F89"/>
    <w:rsid w:val="00E93469"/>
    <w:rsid w:val="00E96A06"/>
    <w:rsid w:val="00EA0E64"/>
    <w:rsid w:val="00EA1F55"/>
    <w:rsid w:val="00EA4636"/>
    <w:rsid w:val="00EB047F"/>
    <w:rsid w:val="00EB2F46"/>
    <w:rsid w:val="00EB300E"/>
    <w:rsid w:val="00ED3816"/>
    <w:rsid w:val="00ED59F1"/>
    <w:rsid w:val="00ED7DF0"/>
    <w:rsid w:val="00EE52D0"/>
    <w:rsid w:val="00EE5B55"/>
    <w:rsid w:val="00EE755E"/>
    <w:rsid w:val="00EF2F23"/>
    <w:rsid w:val="00F007A9"/>
    <w:rsid w:val="00F015D5"/>
    <w:rsid w:val="00F1768D"/>
    <w:rsid w:val="00F17EE1"/>
    <w:rsid w:val="00F34D62"/>
    <w:rsid w:val="00F35B08"/>
    <w:rsid w:val="00F46DAE"/>
    <w:rsid w:val="00F500AD"/>
    <w:rsid w:val="00F50771"/>
    <w:rsid w:val="00F67FDF"/>
    <w:rsid w:val="00F76BD1"/>
    <w:rsid w:val="00F81CC3"/>
    <w:rsid w:val="00F86458"/>
    <w:rsid w:val="00F91A64"/>
    <w:rsid w:val="00F94BDD"/>
    <w:rsid w:val="00F95498"/>
    <w:rsid w:val="00F97964"/>
    <w:rsid w:val="00FA016C"/>
    <w:rsid w:val="00FA1E66"/>
    <w:rsid w:val="00FB1726"/>
    <w:rsid w:val="00FB3A1B"/>
    <w:rsid w:val="00FB5780"/>
    <w:rsid w:val="00FB7974"/>
    <w:rsid w:val="00FC2D80"/>
    <w:rsid w:val="00FC3D52"/>
    <w:rsid w:val="00FD078A"/>
    <w:rsid w:val="00FD102D"/>
    <w:rsid w:val="00FD105E"/>
    <w:rsid w:val="00FD2B69"/>
    <w:rsid w:val="00FE4E56"/>
    <w:rsid w:val="00FE65A0"/>
    <w:rsid w:val="00FE6EE4"/>
    <w:rsid w:val="00FF0A25"/>
    <w:rsid w:val="00FF3541"/>
    <w:rsid w:val="00FF4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D44B"/>
  <w15:chartTrackingRefBased/>
  <w15:docId w15:val="{5CA4F3EE-57F3-4974-BD9B-817884C1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7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CC3"/>
    <w:pPr>
      <w:ind w:left="720"/>
      <w:contextualSpacing/>
    </w:pPr>
  </w:style>
  <w:style w:type="character" w:customStyle="1" w:styleId="Heading1Char">
    <w:name w:val="Heading 1 Char"/>
    <w:basedOn w:val="DefaultParagraphFont"/>
    <w:link w:val="Heading1"/>
    <w:uiPriority w:val="9"/>
    <w:rsid w:val="007A375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C1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63D37-14E2-492B-A41E-1B3CC93F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32</Pages>
  <Words>8746</Words>
  <Characters>49857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young</dc:creator>
  <cp:keywords/>
  <dc:description/>
  <cp:lastModifiedBy>Lori Corbet Mann</cp:lastModifiedBy>
  <cp:revision>5</cp:revision>
  <dcterms:created xsi:type="dcterms:W3CDTF">2023-11-16T14:51:00Z</dcterms:created>
  <dcterms:modified xsi:type="dcterms:W3CDTF">2023-11-16T18:18:00Z</dcterms:modified>
</cp:coreProperties>
</file>